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45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7"/>
        <w:gridCol w:w="681"/>
        <w:gridCol w:w="1090"/>
        <w:gridCol w:w="2117"/>
        <w:gridCol w:w="756"/>
        <w:gridCol w:w="1380"/>
        <w:gridCol w:w="855"/>
        <w:gridCol w:w="699"/>
        <w:gridCol w:w="763"/>
        <w:gridCol w:w="1171"/>
        <w:gridCol w:w="618"/>
        <w:gridCol w:w="1444"/>
        <w:gridCol w:w="1045"/>
        <w:gridCol w:w="1274"/>
      </w:tblGrid>
      <w:tr w14:paraId="3639E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94" w:hRule="atLeast"/>
          <w:jc w:val="center"/>
        </w:trPr>
        <w:tc>
          <w:tcPr>
            <w:tcW w:w="14500" w:type="dxa"/>
            <w:gridSpan w:val="14"/>
            <w:tcBorders>
              <w:top w:val="nil"/>
              <w:left w:val="nil"/>
              <w:bottom w:val="nil"/>
              <w:right w:val="nil"/>
            </w:tcBorders>
            <w:shd w:val="clear" w:color="auto" w:fill="auto"/>
            <w:vAlign w:val="center"/>
          </w:tcPr>
          <w:p w14:paraId="7AC13A71">
            <w:pPr>
              <w:keepNext w:val="0"/>
              <w:keepLines w:val="0"/>
              <w:widowControl/>
              <w:suppressLineNumbers w:val="0"/>
              <w:jc w:val="center"/>
              <w:textAlignment w:val="center"/>
              <w:rPr>
                <w:rFonts w:hint="eastAsia" w:ascii="宋体" w:hAnsi="宋体" w:eastAsia="宋体" w:cs="宋体"/>
                <w:b/>
                <w:bCs/>
                <w:i w:val="0"/>
                <w:iCs w:val="0"/>
                <w:color w:val="auto"/>
                <w:sz w:val="32"/>
                <w:szCs w:val="32"/>
                <w:u w:val="none"/>
              </w:rPr>
            </w:pPr>
            <w:r>
              <w:rPr>
                <w:rFonts w:hint="eastAsia" w:ascii="宋体" w:hAnsi="宋体" w:eastAsia="宋体" w:cs="宋体"/>
                <w:b/>
                <w:bCs/>
                <w:i w:val="0"/>
                <w:iCs w:val="0"/>
                <w:color w:val="auto"/>
                <w:kern w:val="0"/>
                <w:sz w:val="32"/>
                <w:szCs w:val="32"/>
                <w:u w:val="none"/>
                <w:lang w:val="en-US" w:eastAsia="zh-CN" w:bidi="ar"/>
              </w:rPr>
              <w:t>项目支出绩效自评表</w:t>
            </w:r>
          </w:p>
        </w:tc>
      </w:tr>
      <w:tr w14:paraId="42286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jc w:val="center"/>
        </w:trPr>
        <w:tc>
          <w:tcPr>
            <w:tcW w:w="1450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7675B85B">
            <w:pPr>
              <w:jc w:val="center"/>
              <w:rPr>
                <w:rFonts w:hint="eastAsia" w:ascii="宋体" w:hAnsi="宋体" w:eastAsia="宋体" w:cs="宋体"/>
                <w:i w:val="0"/>
                <w:iCs w:val="0"/>
                <w:color w:val="auto"/>
                <w:sz w:val="22"/>
                <w:szCs w:val="22"/>
                <w:u w:val="none"/>
              </w:rPr>
            </w:pPr>
          </w:p>
        </w:tc>
      </w:tr>
      <w:tr w14:paraId="47BF5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jc w:val="center"/>
        </w:trPr>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9EDE4A">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项目名称</w:t>
            </w:r>
          </w:p>
        </w:tc>
        <w:tc>
          <w:tcPr>
            <w:tcW w:w="1321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AA2461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自治区人民政府高校励志奖学金、助学金</w:t>
            </w:r>
          </w:p>
        </w:tc>
      </w:tr>
      <w:tr w14:paraId="71A4F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jc w:val="center"/>
        </w:trPr>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FBD625">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主管部门</w:t>
            </w:r>
          </w:p>
        </w:tc>
        <w:tc>
          <w:tcPr>
            <w:tcW w:w="61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CEF426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新疆维吾尔自治区教育厅</w:t>
            </w:r>
          </w:p>
        </w:tc>
        <w:tc>
          <w:tcPr>
            <w:tcW w:w="14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2B6DB8">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实施单位</w:t>
            </w:r>
          </w:p>
        </w:tc>
        <w:tc>
          <w:tcPr>
            <w:tcW w:w="555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EB4A55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和田学院（新疆维吾尔医学专科学校）</w:t>
            </w:r>
          </w:p>
        </w:tc>
      </w:tr>
      <w:tr w14:paraId="06781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jc w:val="center"/>
        </w:trPr>
        <w:tc>
          <w:tcPr>
            <w:tcW w:w="128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0ABFCE">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项目资金</w:t>
            </w:r>
            <w:r>
              <w:rPr>
                <w:rFonts w:hint="eastAsia" w:ascii="宋体" w:hAnsi="宋体" w:eastAsia="宋体" w:cs="宋体"/>
                <w:b/>
                <w:bCs/>
                <w:i w:val="0"/>
                <w:iCs w:val="0"/>
                <w:color w:val="auto"/>
                <w:kern w:val="0"/>
                <w:sz w:val="18"/>
                <w:szCs w:val="18"/>
                <w:u w:val="none"/>
                <w:lang w:val="en-US" w:eastAsia="zh-CN" w:bidi="ar"/>
              </w:rPr>
              <w:br w:type="textWrapping"/>
            </w:r>
            <w:r>
              <w:rPr>
                <w:rFonts w:hint="eastAsia" w:ascii="宋体" w:hAnsi="宋体" w:eastAsia="宋体" w:cs="宋体"/>
                <w:b/>
                <w:bCs/>
                <w:i w:val="0"/>
                <w:iCs w:val="0"/>
                <w:color w:val="auto"/>
                <w:kern w:val="0"/>
                <w:sz w:val="18"/>
                <w:szCs w:val="18"/>
                <w:u w:val="none"/>
                <w:lang w:val="en-US" w:eastAsia="zh-CN" w:bidi="ar"/>
              </w:rPr>
              <w:t>（万元）</w:t>
            </w:r>
          </w:p>
        </w:tc>
        <w:tc>
          <w:tcPr>
            <w:tcW w:w="32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AD006E">
            <w:pPr>
              <w:jc w:val="center"/>
              <w:rPr>
                <w:rFonts w:hint="eastAsia" w:ascii="宋体" w:hAnsi="宋体" w:eastAsia="宋体" w:cs="宋体"/>
                <w:b/>
                <w:bCs/>
                <w:i w:val="0"/>
                <w:iCs w:val="0"/>
                <w:color w:val="auto"/>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AE92A">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年初预算数</w:t>
            </w: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5C7455">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全年预算数</w:t>
            </w:r>
          </w:p>
        </w:tc>
        <w:tc>
          <w:tcPr>
            <w:tcW w:w="14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25ECDF">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全年执行数</w:t>
            </w:r>
          </w:p>
        </w:tc>
        <w:tc>
          <w:tcPr>
            <w:tcW w:w="17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921F58">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分值</w:t>
            </w:r>
          </w:p>
        </w:tc>
        <w:tc>
          <w:tcPr>
            <w:tcW w:w="24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752097">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执行率</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A05B3">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得分</w:t>
            </w:r>
          </w:p>
        </w:tc>
      </w:tr>
      <w:tr w14:paraId="42755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jc w:val="center"/>
        </w:trPr>
        <w:tc>
          <w:tcPr>
            <w:tcW w:w="12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E1E2B0">
            <w:pPr>
              <w:jc w:val="center"/>
              <w:rPr>
                <w:rFonts w:hint="eastAsia" w:ascii="宋体" w:hAnsi="宋体" w:eastAsia="宋体" w:cs="宋体"/>
                <w:b/>
                <w:bCs/>
                <w:i w:val="0"/>
                <w:iCs w:val="0"/>
                <w:color w:val="auto"/>
                <w:sz w:val="18"/>
                <w:szCs w:val="18"/>
                <w:u w:val="none"/>
              </w:rPr>
            </w:pPr>
          </w:p>
        </w:tc>
        <w:tc>
          <w:tcPr>
            <w:tcW w:w="32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F4E265">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年度资金总额</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7728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210.80 </w:t>
            </w: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DBB24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210.80 </w:t>
            </w:r>
          </w:p>
        </w:tc>
        <w:tc>
          <w:tcPr>
            <w:tcW w:w="14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C4AE1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210.80 </w:t>
            </w:r>
          </w:p>
        </w:tc>
        <w:tc>
          <w:tcPr>
            <w:tcW w:w="17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ACD40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24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BE9BF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C986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r>
      <w:tr w14:paraId="76D1B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jc w:val="center"/>
        </w:trPr>
        <w:tc>
          <w:tcPr>
            <w:tcW w:w="12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65D667">
            <w:pPr>
              <w:jc w:val="center"/>
              <w:rPr>
                <w:rFonts w:hint="eastAsia" w:ascii="宋体" w:hAnsi="宋体" w:eastAsia="宋体" w:cs="宋体"/>
                <w:b/>
                <w:bCs/>
                <w:i w:val="0"/>
                <w:iCs w:val="0"/>
                <w:color w:val="auto"/>
                <w:sz w:val="18"/>
                <w:szCs w:val="18"/>
                <w:u w:val="none"/>
              </w:rPr>
            </w:pPr>
          </w:p>
        </w:tc>
        <w:tc>
          <w:tcPr>
            <w:tcW w:w="32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4605B5">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其中：当年财政拨款</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5AA3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210.80 </w:t>
            </w: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50860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210.80 </w:t>
            </w:r>
          </w:p>
        </w:tc>
        <w:tc>
          <w:tcPr>
            <w:tcW w:w="14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00BA5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210.80 </w:t>
            </w:r>
          </w:p>
        </w:tc>
        <w:tc>
          <w:tcPr>
            <w:tcW w:w="17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B2FFC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24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AAD40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03D5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r>
      <w:tr w14:paraId="51CCB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jc w:val="center"/>
        </w:trPr>
        <w:tc>
          <w:tcPr>
            <w:tcW w:w="12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4E01D6">
            <w:pPr>
              <w:jc w:val="center"/>
              <w:rPr>
                <w:rFonts w:hint="eastAsia" w:ascii="宋体" w:hAnsi="宋体" w:eastAsia="宋体" w:cs="宋体"/>
                <w:b/>
                <w:bCs/>
                <w:i w:val="0"/>
                <w:iCs w:val="0"/>
                <w:color w:val="auto"/>
                <w:sz w:val="18"/>
                <w:szCs w:val="18"/>
                <w:u w:val="none"/>
              </w:rPr>
            </w:pPr>
          </w:p>
        </w:tc>
        <w:tc>
          <w:tcPr>
            <w:tcW w:w="32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D16065">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 xml:space="preserve">  其他资金</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BE012">
            <w:pPr>
              <w:jc w:val="center"/>
              <w:rPr>
                <w:rFonts w:hint="eastAsia" w:ascii="宋体" w:hAnsi="宋体" w:eastAsia="宋体" w:cs="宋体"/>
                <w:i w:val="0"/>
                <w:iCs w:val="0"/>
                <w:color w:val="auto"/>
                <w:sz w:val="18"/>
                <w:szCs w:val="18"/>
                <w:u w:val="none"/>
              </w:rPr>
            </w:pPr>
          </w:p>
        </w:tc>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9F38FC">
            <w:pPr>
              <w:jc w:val="center"/>
              <w:rPr>
                <w:rFonts w:hint="eastAsia" w:ascii="宋体" w:hAnsi="宋体" w:eastAsia="宋体" w:cs="宋体"/>
                <w:i w:val="0"/>
                <w:iCs w:val="0"/>
                <w:color w:val="auto"/>
                <w:sz w:val="18"/>
                <w:szCs w:val="18"/>
                <w:u w:val="none"/>
              </w:rPr>
            </w:pPr>
          </w:p>
        </w:tc>
        <w:tc>
          <w:tcPr>
            <w:tcW w:w="14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091D5C">
            <w:pPr>
              <w:jc w:val="center"/>
              <w:rPr>
                <w:rFonts w:hint="eastAsia" w:ascii="宋体" w:hAnsi="宋体" w:eastAsia="宋体" w:cs="宋体"/>
                <w:i w:val="0"/>
                <w:iCs w:val="0"/>
                <w:color w:val="auto"/>
                <w:sz w:val="18"/>
                <w:szCs w:val="18"/>
                <w:u w:val="none"/>
              </w:rPr>
            </w:pPr>
          </w:p>
        </w:tc>
        <w:tc>
          <w:tcPr>
            <w:tcW w:w="17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B583A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24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D2F96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7902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r>
      <w:tr w14:paraId="4E499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jc w:val="center"/>
        </w:trPr>
        <w:tc>
          <w:tcPr>
            <w:tcW w:w="6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729B21">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年度总体目标</w:t>
            </w:r>
          </w:p>
        </w:tc>
        <w:tc>
          <w:tcPr>
            <w:tcW w:w="68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3404A7A">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预期目标</w:t>
            </w:r>
          </w:p>
        </w:tc>
        <w:tc>
          <w:tcPr>
            <w:tcW w:w="701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2F76DA9">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实际完成情况</w:t>
            </w:r>
          </w:p>
        </w:tc>
      </w:tr>
      <w:tr w14:paraId="211C9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6" w:hRule="atLeast"/>
          <w:jc w:val="center"/>
        </w:trPr>
        <w:tc>
          <w:tcPr>
            <w:tcW w:w="6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5E75F1">
            <w:pPr>
              <w:jc w:val="center"/>
              <w:rPr>
                <w:rFonts w:hint="eastAsia" w:ascii="宋体" w:hAnsi="宋体" w:eastAsia="宋体" w:cs="宋体"/>
                <w:b/>
                <w:bCs/>
                <w:i w:val="0"/>
                <w:iCs w:val="0"/>
                <w:color w:val="auto"/>
                <w:sz w:val="18"/>
                <w:szCs w:val="18"/>
                <w:u w:val="none"/>
              </w:rPr>
            </w:pPr>
          </w:p>
        </w:tc>
        <w:tc>
          <w:tcPr>
            <w:tcW w:w="68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AC1086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奖学金和助学金政策的实施对于进一步优化教育结构，维护教育公平，促进教育持续健康发展，具有重要意义。　</w:t>
            </w:r>
          </w:p>
        </w:tc>
        <w:tc>
          <w:tcPr>
            <w:tcW w:w="701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ADDC29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已全部完成</w:t>
            </w:r>
          </w:p>
        </w:tc>
      </w:tr>
      <w:tr w14:paraId="52431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6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0E6402">
            <w:pPr>
              <w:jc w:val="center"/>
              <w:rPr>
                <w:rFonts w:hint="eastAsia" w:ascii="宋体" w:hAnsi="宋体" w:eastAsia="宋体" w:cs="宋体"/>
                <w:i w:val="0"/>
                <w:iCs w:val="0"/>
                <w:color w:val="auto"/>
                <w:sz w:val="18"/>
                <w:szCs w:val="18"/>
                <w:u w:val="none"/>
              </w:rPr>
            </w:pPr>
          </w:p>
        </w:tc>
        <w:tc>
          <w:tcPr>
            <w:tcW w:w="6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38D85D">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一级指标</w:t>
            </w:r>
          </w:p>
        </w:tc>
        <w:tc>
          <w:tcPr>
            <w:tcW w:w="10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33D5DA">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二级指标</w:t>
            </w:r>
          </w:p>
        </w:tc>
        <w:tc>
          <w:tcPr>
            <w:tcW w:w="21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90B399">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三级指标</w:t>
            </w:r>
          </w:p>
        </w:tc>
        <w:tc>
          <w:tcPr>
            <w:tcW w:w="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94F5A0">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权重</w:t>
            </w:r>
          </w:p>
        </w:tc>
        <w:tc>
          <w:tcPr>
            <w:tcW w:w="1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D68471">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目标值</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9D4ADC">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业绩值</w:t>
            </w:r>
          </w:p>
        </w:tc>
        <w:tc>
          <w:tcPr>
            <w:tcW w:w="6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39F907">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完成率</w:t>
            </w:r>
          </w:p>
        </w:tc>
        <w:tc>
          <w:tcPr>
            <w:tcW w:w="7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AA9461">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指标得分</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DC7CF1">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指标值设定依据</w:t>
            </w:r>
          </w:p>
        </w:tc>
        <w:tc>
          <w:tcPr>
            <w:tcW w:w="6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5D8119">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上年完成情况</w:t>
            </w:r>
          </w:p>
        </w:tc>
        <w:tc>
          <w:tcPr>
            <w:tcW w:w="1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55BCAA">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赋分规则</w:t>
            </w:r>
          </w:p>
        </w:tc>
        <w:tc>
          <w:tcPr>
            <w:tcW w:w="10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79C95B">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佐证资料</w:t>
            </w:r>
          </w:p>
        </w:tc>
        <w:tc>
          <w:tcPr>
            <w:tcW w:w="12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19B8DC">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偏差原因分析及改进措施</w:t>
            </w:r>
          </w:p>
        </w:tc>
      </w:tr>
      <w:tr w14:paraId="14DF2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4" w:hRule="atLeast"/>
          <w:jc w:val="center"/>
        </w:trPr>
        <w:tc>
          <w:tcPr>
            <w:tcW w:w="6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A7CBEF">
            <w:pPr>
              <w:jc w:val="center"/>
              <w:rPr>
                <w:rFonts w:hint="eastAsia" w:ascii="宋体" w:hAnsi="宋体" w:eastAsia="宋体" w:cs="宋体"/>
                <w:i w:val="0"/>
                <w:iCs w:val="0"/>
                <w:color w:val="auto"/>
                <w:sz w:val="18"/>
                <w:szCs w:val="18"/>
                <w:u w:val="none"/>
              </w:rPr>
            </w:pPr>
          </w:p>
        </w:tc>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9CA9B5">
            <w:pPr>
              <w:jc w:val="center"/>
              <w:rPr>
                <w:rFonts w:hint="eastAsia" w:ascii="宋体" w:hAnsi="宋体" w:eastAsia="宋体" w:cs="宋体"/>
                <w:b/>
                <w:bCs/>
                <w:i w:val="0"/>
                <w:iCs w:val="0"/>
                <w:color w:val="auto"/>
                <w:sz w:val="18"/>
                <w:szCs w:val="18"/>
                <w:u w:val="none"/>
              </w:rPr>
            </w:pPr>
          </w:p>
        </w:tc>
        <w:tc>
          <w:tcPr>
            <w:tcW w:w="10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8087AD">
            <w:pPr>
              <w:jc w:val="center"/>
              <w:rPr>
                <w:rFonts w:hint="eastAsia" w:ascii="宋体" w:hAnsi="宋体" w:eastAsia="宋体" w:cs="宋体"/>
                <w:b/>
                <w:bCs/>
                <w:i w:val="0"/>
                <w:iCs w:val="0"/>
                <w:color w:val="auto"/>
                <w:sz w:val="18"/>
                <w:szCs w:val="18"/>
                <w:u w:val="none"/>
              </w:rPr>
            </w:pPr>
          </w:p>
        </w:tc>
        <w:tc>
          <w:tcPr>
            <w:tcW w:w="21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E3F55D">
            <w:pPr>
              <w:jc w:val="center"/>
              <w:rPr>
                <w:rFonts w:hint="eastAsia" w:ascii="宋体" w:hAnsi="宋体" w:eastAsia="宋体" w:cs="宋体"/>
                <w:b/>
                <w:bCs/>
                <w:i w:val="0"/>
                <w:iCs w:val="0"/>
                <w:color w:val="auto"/>
                <w:sz w:val="18"/>
                <w:szCs w:val="18"/>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F04E58">
            <w:pPr>
              <w:jc w:val="center"/>
              <w:rPr>
                <w:rFonts w:hint="eastAsia" w:ascii="宋体" w:hAnsi="宋体" w:eastAsia="宋体" w:cs="宋体"/>
                <w:b/>
                <w:bCs/>
                <w:i w:val="0"/>
                <w:iCs w:val="0"/>
                <w:color w:val="auto"/>
                <w:sz w:val="18"/>
                <w:szCs w:val="18"/>
                <w:u w:val="none"/>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82CBD7">
            <w:pPr>
              <w:jc w:val="center"/>
              <w:rPr>
                <w:rFonts w:hint="eastAsia" w:ascii="宋体" w:hAnsi="宋体" w:eastAsia="宋体" w:cs="宋体"/>
                <w:b/>
                <w:bCs/>
                <w:i w:val="0"/>
                <w:iCs w:val="0"/>
                <w:color w:val="auto"/>
                <w:sz w:val="18"/>
                <w:szCs w:val="18"/>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5B51A6">
            <w:pPr>
              <w:jc w:val="center"/>
              <w:rPr>
                <w:rFonts w:hint="eastAsia" w:ascii="宋体" w:hAnsi="宋体" w:eastAsia="宋体" w:cs="宋体"/>
                <w:b/>
                <w:bCs/>
                <w:i w:val="0"/>
                <w:iCs w:val="0"/>
                <w:color w:val="auto"/>
                <w:sz w:val="18"/>
                <w:szCs w:val="18"/>
                <w:u w:val="none"/>
              </w:rPr>
            </w:pPr>
          </w:p>
        </w:tc>
        <w:tc>
          <w:tcPr>
            <w:tcW w:w="6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7DD7F9">
            <w:pPr>
              <w:jc w:val="center"/>
              <w:rPr>
                <w:rFonts w:hint="eastAsia" w:ascii="宋体" w:hAnsi="宋体" w:eastAsia="宋体" w:cs="宋体"/>
                <w:b/>
                <w:bCs/>
                <w:i w:val="0"/>
                <w:iCs w:val="0"/>
                <w:color w:val="auto"/>
                <w:sz w:val="18"/>
                <w:szCs w:val="18"/>
                <w:u w:val="none"/>
              </w:rPr>
            </w:pPr>
          </w:p>
        </w:tc>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621D70">
            <w:pPr>
              <w:jc w:val="center"/>
              <w:rPr>
                <w:rFonts w:hint="eastAsia" w:ascii="宋体" w:hAnsi="宋体" w:eastAsia="宋体" w:cs="宋体"/>
                <w:b/>
                <w:bCs/>
                <w:i w:val="0"/>
                <w:iCs w:val="0"/>
                <w:color w:val="auto"/>
                <w:sz w:val="18"/>
                <w:szCs w:val="18"/>
                <w:u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12D439">
            <w:pPr>
              <w:jc w:val="center"/>
              <w:rPr>
                <w:rFonts w:hint="eastAsia" w:ascii="宋体" w:hAnsi="宋体" w:eastAsia="宋体" w:cs="宋体"/>
                <w:b/>
                <w:bCs/>
                <w:i w:val="0"/>
                <w:iCs w:val="0"/>
                <w:color w:val="auto"/>
                <w:sz w:val="18"/>
                <w:szCs w:val="18"/>
                <w:u w:val="none"/>
              </w:rPr>
            </w:pPr>
          </w:p>
        </w:tc>
        <w:tc>
          <w:tcPr>
            <w:tcW w:w="6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9144F1">
            <w:pPr>
              <w:jc w:val="center"/>
              <w:rPr>
                <w:rFonts w:hint="eastAsia" w:ascii="宋体" w:hAnsi="宋体" w:eastAsia="宋体" w:cs="宋体"/>
                <w:b/>
                <w:bCs/>
                <w:i w:val="0"/>
                <w:iCs w:val="0"/>
                <w:color w:val="auto"/>
                <w:sz w:val="18"/>
                <w:szCs w:val="18"/>
                <w:u w:val="none"/>
              </w:rPr>
            </w:pPr>
          </w:p>
        </w:tc>
        <w:tc>
          <w:tcPr>
            <w:tcW w:w="1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6A53C5">
            <w:pPr>
              <w:jc w:val="center"/>
              <w:rPr>
                <w:rFonts w:hint="eastAsia" w:ascii="宋体" w:hAnsi="宋体" w:eastAsia="宋体" w:cs="宋体"/>
                <w:b/>
                <w:bCs/>
                <w:i w:val="0"/>
                <w:iCs w:val="0"/>
                <w:color w:val="auto"/>
                <w:sz w:val="18"/>
                <w:szCs w:val="18"/>
                <w:u w:val="none"/>
              </w:rPr>
            </w:pPr>
          </w:p>
        </w:tc>
        <w:tc>
          <w:tcPr>
            <w:tcW w:w="10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C4D55B">
            <w:pPr>
              <w:jc w:val="center"/>
              <w:rPr>
                <w:rFonts w:hint="eastAsia" w:ascii="宋体" w:hAnsi="宋体" w:eastAsia="宋体" w:cs="宋体"/>
                <w:b/>
                <w:bCs/>
                <w:i w:val="0"/>
                <w:iCs w:val="0"/>
                <w:color w:val="auto"/>
                <w:sz w:val="18"/>
                <w:szCs w:val="18"/>
                <w:u w:val="none"/>
              </w:rPr>
            </w:pPr>
          </w:p>
        </w:tc>
        <w:tc>
          <w:tcPr>
            <w:tcW w:w="12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CB1212">
            <w:pPr>
              <w:jc w:val="center"/>
              <w:rPr>
                <w:rFonts w:hint="eastAsia" w:ascii="宋体" w:hAnsi="宋体" w:eastAsia="宋体" w:cs="宋体"/>
                <w:b/>
                <w:bCs/>
                <w:i w:val="0"/>
                <w:iCs w:val="0"/>
                <w:color w:val="auto"/>
                <w:sz w:val="18"/>
                <w:szCs w:val="18"/>
                <w:u w:val="none"/>
              </w:rPr>
            </w:pPr>
          </w:p>
        </w:tc>
      </w:tr>
      <w:tr w14:paraId="45FC8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6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968595">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年度绩效指标完成情况</w:t>
            </w:r>
          </w:p>
        </w:tc>
        <w:tc>
          <w:tcPr>
            <w:tcW w:w="6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BCDC9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产出指标</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99F6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数量指标</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F1EF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涉及高校数</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FBE8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1AE5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=45所</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78FE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15EA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4187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9353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计划标准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6566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7DB3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按照完成比例赋分</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3988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71D0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0EE1E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6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935757">
            <w:pPr>
              <w:jc w:val="center"/>
              <w:rPr>
                <w:rFonts w:hint="eastAsia" w:ascii="宋体" w:hAnsi="宋体" w:eastAsia="宋体" w:cs="宋体"/>
                <w:b/>
                <w:bCs/>
                <w:i w:val="0"/>
                <w:iCs w:val="0"/>
                <w:color w:val="auto"/>
                <w:sz w:val="18"/>
                <w:szCs w:val="18"/>
                <w:u w:val="none"/>
              </w:rPr>
            </w:pPr>
          </w:p>
        </w:tc>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501A72">
            <w:pPr>
              <w:jc w:val="center"/>
              <w:rPr>
                <w:rFonts w:hint="eastAsia" w:ascii="宋体" w:hAnsi="宋体" w:eastAsia="宋体" w:cs="宋体"/>
                <w:i w:val="0"/>
                <w:iCs w:val="0"/>
                <w:color w:val="auto"/>
                <w:sz w:val="18"/>
                <w:szCs w:val="18"/>
                <w:u w:val="none"/>
              </w:rPr>
            </w:pP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ED6F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数量指标</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F06E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高校自治区人民政府励志奖学金（人）</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A35E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FF72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=10000人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93DE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132</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D0FB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FB76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8BC5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计划标准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8A16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37E5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按照完成比例赋分</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3211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B744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114E2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6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9D10C0">
            <w:pPr>
              <w:jc w:val="center"/>
              <w:rPr>
                <w:rFonts w:hint="eastAsia" w:ascii="宋体" w:hAnsi="宋体" w:eastAsia="宋体" w:cs="宋体"/>
                <w:b/>
                <w:bCs/>
                <w:i w:val="0"/>
                <w:iCs w:val="0"/>
                <w:color w:val="auto"/>
                <w:sz w:val="18"/>
                <w:szCs w:val="18"/>
                <w:u w:val="none"/>
              </w:rPr>
            </w:pPr>
          </w:p>
        </w:tc>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3284BD">
            <w:pPr>
              <w:jc w:val="center"/>
              <w:rPr>
                <w:rFonts w:hint="eastAsia" w:ascii="宋体" w:hAnsi="宋体" w:eastAsia="宋体" w:cs="宋体"/>
                <w:i w:val="0"/>
                <w:iCs w:val="0"/>
                <w:color w:val="auto"/>
                <w:sz w:val="18"/>
                <w:szCs w:val="18"/>
                <w:u w:val="none"/>
              </w:rPr>
            </w:pP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3912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数量指标</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9AC1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高校自治区人民政府助学金</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B6E9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F777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=50000人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73CB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658</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D570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7BFA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1402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计划标准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EE27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A68F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按照完成比例赋分</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A35B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6D7B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332C6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jc w:val="center"/>
        </w:trPr>
        <w:tc>
          <w:tcPr>
            <w:tcW w:w="6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DE98F0">
            <w:pPr>
              <w:jc w:val="center"/>
              <w:rPr>
                <w:rFonts w:hint="eastAsia" w:ascii="宋体" w:hAnsi="宋体" w:eastAsia="宋体" w:cs="宋体"/>
                <w:b/>
                <w:bCs/>
                <w:i w:val="0"/>
                <w:iCs w:val="0"/>
                <w:color w:val="auto"/>
                <w:sz w:val="18"/>
                <w:szCs w:val="18"/>
                <w:u w:val="none"/>
              </w:rPr>
            </w:pPr>
          </w:p>
        </w:tc>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E92193">
            <w:pPr>
              <w:jc w:val="center"/>
              <w:rPr>
                <w:rFonts w:hint="eastAsia" w:ascii="宋体" w:hAnsi="宋体" w:eastAsia="宋体" w:cs="宋体"/>
                <w:i w:val="0"/>
                <w:iCs w:val="0"/>
                <w:color w:val="auto"/>
                <w:sz w:val="18"/>
                <w:szCs w:val="18"/>
                <w:u w:val="none"/>
              </w:rPr>
            </w:pP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57CD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质量指标</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D7FE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享受学生覆盖率</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C2B1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B9FF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6AD4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89ED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9EB1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F4A1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计划标准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9625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DE23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直接赋分</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036A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2C36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27E8F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jc w:val="center"/>
        </w:trPr>
        <w:tc>
          <w:tcPr>
            <w:tcW w:w="6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58F340">
            <w:pPr>
              <w:jc w:val="center"/>
              <w:rPr>
                <w:rFonts w:hint="eastAsia" w:ascii="宋体" w:hAnsi="宋体" w:eastAsia="宋体" w:cs="宋体"/>
                <w:b/>
                <w:bCs/>
                <w:i w:val="0"/>
                <w:iCs w:val="0"/>
                <w:color w:val="auto"/>
                <w:sz w:val="18"/>
                <w:szCs w:val="18"/>
                <w:u w:val="none"/>
              </w:rPr>
            </w:pPr>
          </w:p>
        </w:tc>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449F9A">
            <w:pPr>
              <w:jc w:val="center"/>
              <w:rPr>
                <w:rFonts w:hint="eastAsia" w:ascii="宋体" w:hAnsi="宋体" w:eastAsia="宋体" w:cs="宋体"/>
                <w:i w:val="0"/>
                <w:iCs w:val="0"/>
                <w:color w:val="auto"/>
                <w:sz w:val="18"/>
                <w:szCs w:val="18"/>
                <w:u w:val="none"/>
              </w:rPr>
            </w:pP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6C5C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时效指标</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1D6C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资金按时拨付率</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9B30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81A3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C9EE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6B19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E7F9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0331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计划标准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81C0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4916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直接赋分</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3F64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01EB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0CF35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6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7FB1EF">
            <w:pPr>
              <w:jc w:val="center"/>
              <w:rPr>
                <w:rFonts w:hint="eastAsia" w:ascii="宋体" w:hAnsi="宋体" w:eastAsia="宋体" w:cs="宋体"/>
                <w:b/>
                <w:bCs/>
                <w:i w:val="0"/>
                <w:iCs w:val="0"/>
                <w:color w:val="auto"/>
                <w:sz w:val="18"/>
                <w:szCs w:val="18"/>
                <w:u w:val="none"/>
              </w:rPr>
            </w:pPr>
          </w:p>
        </w:tc>
        <w:tc>
          <w:tcPr>
            <w:tcW w:w="6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4827A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成本指标</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6C00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经济成本指标</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954F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助学金资助标准</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7E85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78F2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平均2000元/生/年</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DF9F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1F91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60D9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D344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预算支出标准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F7FC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7B41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直接赋分</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0EFF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744C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1E33D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6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F2B4C7">
            <w:pPr>
              <w:jc w:val="center"/>
              <w:rPr>
                <w:rFonts w:hint="eastAsia" w:ascii="宋体" w:hAnsi="宋体" w:eastAsia="宋体" w:cs="宋体"/>
                <w:b/>
                <w:bCs/>
                <w:i w:val="0"/>
                <w:iCs w:val="0"/>
                <w:color w:val="auto"/>
                <w:sz w:val="18"/>
                <w:szCs w:val="18"/>
                <w:u w:val="none"/>
              </w:rPr>
            </w:pPr>
          </w:p>
        </w:tc>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7E97BB">
            <w:pPr>
              <w:jc w:val="center"/>
              <w:rPr>
                <w:rFonts w:hint="eastAsia" w:ascii="宋体" w:hAnsi="宋体" w:eastAsia="宋体" w:cs="宋体"/>
                <w:i w:val="0"/>
                <w:iCs w:val="0"/>
                <w:color w:val="auto"/>
                <w:sz w:val="18"/>
                <w:szCs w:val="18"/>
                <w:u w:val="none"/>
              </w:rPr>
            </w:pP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1D42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经济成本指标</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BF67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励志奖学金资助标准</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40CC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BA9A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6000元/生/年</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1E1A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1F39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656B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12A8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预算支出标准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3566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5E8E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直接赋分</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4CB8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AC26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22E3B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6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D06D9F">
            <w:pPr>
              <w:jc w:val="center"/>
              <w:rPr>
                <w:rFonts w:hint="eastAsia" w:ascii="宋体" w:hAnsi="宋体" w:eastAsia="宋体" w:cs="宋体"/>
                <w:b/>
                <w:bCs/>
                <w:i w:val="0"/>
                <w:iCs w:val="0"/>
                <w:color w:val="auto"/>
                <w:sz w:val="18"/>
                <w:szCs w:val="18"/>
                <w:u w:val="none"/>
              </w:rPr>
            </w:pPr>
          </w:p>
        </w:tc>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E75B37">
            <w:pPr>
              <w:jc w:val="center"/>
              <w:rPr>
                <w:rFonts w:hint="eastAsia" w:ascii="宋体" w:hAnsi="宋体" w:eastAsia="宋体" w:cs="宋体"/>
                <w:i w:val="0"/>
                <w:iCs w:val="0"/>
                <w:color w:val="auto"/>
                <w:sz w:val="18"/>
                <w:szCs w:val="18"/>
                <w:u w:val="none"/>
              </w:rPr>
            </w:pP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4583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社会成本指标</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8C39B">
            <w:pPr>
              <w:jc w:val="center"/>
              <w:rPr>
                <w:rFonts w:hint="eastAsia" w:ascii="宋体" w:hAnsi="宋体" w:eastAsia="宋体" w:cs="宋体"/>
                <w:i w:val="0"/>
                <w:iCs w:val="0"/>
                <w:color w:val="auto"/>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4676B">
            <w:pPr>
              <w:jc w:val="center"/>
              <w:rPr>
                <w:rFonts w:hint="eastAsia" w:ascii="宋体" w:hAnsi="宋体" w:eastAsia="宋体" w:cs="宋体"/>
                <w:i w:val="0"/>
                <w:iCs w:val="0"/>
                <w:color w:val="auto"/>
                <w:sz w:val="18"/>
                <w:szCs w:val="18"/>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DF000">
            <w:pPr>
              <w:jc w:val="center"/>
              <w:rPr>
                <w:rFonts w:hint="eastAsia" w:ascii="宋体" w:hAnsi="宋体" w:eastAsia="宋体" w:cs="宋体"/>
                <w:i w:val="0"/>
                <w:iCs w:val="0"/>
                <w:color w:val="auto"/>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407C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E880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BB99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C90C1">
            <w:pPr>
              <w:jc w:val="center"/>
              <w:rPr>
                <w:rFonts w:hint="eastAsia" w:ascii="宋体" w:hAnsi="宋体" w:eastAsia="宋体" w:cs="宋体"/>
                <w:i w:val="0"/>
                <w:iCs w:val="0"/>
                <w:color w:val="auto"/>
                <w:sz w:val="18"/>
                <w:szCs w:val="18"/>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9F7B9">
            <w:pPr>
              <w:jc w:val="center"/>
              <w:rPr>
                <w:rFonts w:hint="eastAsia" w:ascii="宋体" w:hAnsi="宋体" w:eastAsia="宋体" w:cs="宋体"/>
                <w:i w:val="0"/>
                <w:iCs w:val="0"/>
                <w:color w:val="auto"/>
                <w:sz w:val="18"/>
                <w:szCs w:val="18"/>
                <w:u w:val="none"/>
              </w:rPr>
            </w:pP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3D009">
            <w:pPr>
              <w:jc w:val="center"/>
              <w:rPr>
                <w:rFonts w:hint="eastAsia" w:ascii="宋体" w:hAnsi="宋体" w:eastAsia="宋体" w:cs="宋体"/>
                <w:i w:val="0"/>
                <w:iCs w:val="0"/>
                <w:color w:val="auto"/>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C7477">
            <w:pPr>
              <w:jc w:val="center"/>
              <w:rPr>
                <w:rFonts w:hint="eastAsia" w:ascii="宋体" w:hAnsi="宋体" w:eastAsia="宋体" w:cs="宋体"/>
                <w:i w:val="0"/>
                <w:iCs w:val="0"/>
                <w:color w:val="auto"/>
                <w:sz w:val="18"/>
                <w:szCs w:val="18"/>
                <w:u w:val="none"/>
              </w:rPr>
            </w:pP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6CFE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3E43B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6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52282D">
            <w:pPr>
              <w:jc w:val="center"/>
              <w:rPr>
                <w:rFonts w:hint="eastAsia" w:ascii="宋体" w:hAnsi="宋体" w:eastAsia="宋体" w:cs="宋体"/>
                <w:b/>
                <w:bCs/>
                <w:i w:val="0"/>
                <w:iCs w:val="0"/>
                <w:color w:val="auto"/>
                <w:sz w:val="18"/>
                <w:szCs w:val="18"/>
                <w:u w:val="none"/>
              </w:rPr>
            </w:pPr>
          </w:p>
        </w:tc>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6CE573">
            <w:pPr>
              <w:jc w:val="center"/>
              <w:rPr>
                <w:rFonts w:hint="eastAsia" w:ascii="宋体" w:hAnsi="宋体" w:eastAsia="宋体" w:cs="宋体"/>
                <w:i w:val="0"/>
                <w:iCs w:val="0"/>
                <w:color w:val="auto"/>
                <w:sz w:val="18"/>
                <w:szCs w:val="18"/>
                <w:u w:val="none"/>
              </w:rPr>
            </w:pP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956B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生态环境成本指标</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F9DB3">
            <w:pPr>
              <w:jc w:val="center"/>
              <w:rPr>
                <w:rFonts w:hint="eastAsia" w:ascii="宋体" w:hAnsi="宋体" w:eastAsia="宋体" w:cs="宋体"/>
                <w:i w:val="0"/>
                <w:iCs w:val="0"/>
                <w:color w:val="auto"/>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64112">
            <w:pPr>
              <w:jc w:val="center"/>
              <w:rPr>
                <w:rFonts w:hint="eastAsia" w:ascii="宋体" w:hAnsi="宋体" w:eastAsia="宋体" w:cs="宋体"/>
                <w:i w:val="0"/>
                <w:iCs w:val="0"/>
                <w:color w:val="auto"/>
                <w:sz w:val="18"/>
                <w:szCs w:val="18"/>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73DF8">
            <w:pPr>
              <w:jc w:val="center"/>
              <w:rPr>
                <w:rFonts w:hint="eastAsia" w:ascii="宋体" w:hAnsi="宋体" w:eastAsia="宋体" w:cs="宋体"/>
                <w:i w:val="0"/>
                <w:iCs w:val="0"/>
                <w:color w:val="auto"/>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E6C5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A31F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5DE1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81465">
            <w:pPr>
              <w:jc w:val="center"/>
              <w:rPr>
                <w:rFonts w:hint="eastAsia" w:ascii="宋体" w:hAnsi="宋体" w:eastAsia="宋体" w:cs="宋体"/>
                <w:i w:val="0"/>
                <w:iCs w:val="0"/>
                <w:color w:val="auto"/>
                <w:sz w:val="18"/>
                <w:szCs w:val="18"/>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8FEDB">
            <w:pPr>
              <w:jc w:val="center"/>
              <w:rPr>
                <w:rFonts w:hint="eastAsia" w:ascii="宋体" w:hAnsi="宋体" w:eastAsia="宋体" w:cs="宋体"/>
                <w:i w:val="0"/>
                <w:iCs w:val="0"/>
                <w:color w:val="auto"/>
                <w:sz w:val="18"/>
                <w:szCs w:val="18"/>
                <w:u w:val="none"/>
              </w:rPr>
            </w:pP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EA229">
            <w:pPr>
              <w:jc w:val="center"/>
              <w:rPr>
                <w:rFonts w:hint="eastAsia" w:ascii="宋体" w:hAnsi="宋体" w:eastAsia="宋体" w:cs="宋体"/>
                <w:i w:val="0"/>
                <w:iCs w:val="0"/>
                <w:color w:val="auto"/>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8DE1F">
            <w:pPr>
              <w:jc w:val="center"/>
              <w:rPr>
                <w:rFonts w:hint="eastAsia" w:ascii="宋体" w:hAnsi="宋体" w:eastAsia="宋体" w:cs="宋体"/>
                <w:i w:val="0"/>
                <w:iCs w:val="0"/>
                <w:color w:val="auto"/>
                <w:sz w:val="18"/>
                <w:szCs w:val="18"/>
                <w:u w:val="none"/>
              </w:rPr>
            </w:pP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0807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595BC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6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25E0E5">
            <w:pPr>
              <w:jc w:val="center"/>
              <w:rPr>
                <w:rFonts w:hint="eastAsia" w:ascii="宋体" w:hAnsi="宋体" w:eastAsia="宋体" w:cs="宋体"/>
                <w:b/>
                <w:bCs/>
                <w:i w:val="0"/>
                <w:iCs w:val="0"/>
                <w:color w:val="auto"/>
                <w:sz w:val="18"/>
                <w:szCs w:val="18"/>
                <w:u w:val="none"/>
              </w:rPr>
            </w:pPr>
          </w:p>
        </w:tc>
        <w:tc>
          <w:tcPr>
            <w:tcW w:w="6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716D4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效益指标</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4EC2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经济效益指标</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08FF5">
            <w:pPr>
              <w:jc w:val="center"/>
              <w:rPr>
                <w:rFonts w:hint="eastAsia" w:ascii="宋体" w:hAnsi="宋体" w:eastAsia="宋体" w:cs="宋体"/>
                <w:i w:val="0"/>
                <w:iCs w:val="0"/>
                <w:color w:val="auto"/>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75612">
            <w:pPr>
              <w:jc w:val="center"/>
              <w:rPr>
                <w:rFonts w:hint="eastAsia" w:ascii="宋体" w:hAnsi="宋体" w:eastAsia="宋体" w:cs="宋体"/>
                <w:i w:val="0"/>
                <w:iCs w:val="0"/>
                <w:color w:val="auto"/>
                <w:sz w:val="18"/>
                <w:szCs w:val="18"/>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E837A">
            <w:pPr>
              <w:jc w:val="center"/>
              <w:rPr>
                <w:rFonts w:hint="eastAsia" w:ascii="宋体" w:hAnsi="宋体" w:eastAsia="宋体" w:cs="宋体"/>
                <w:i w:val="0"/>
                <w:iCs w:val="0"/>
                <w:color w:val="auto"/>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93CA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4E5C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578E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615A7">
            <w:pPr>
              <w:jc w:val="center"/>
              <w:rPr>
                <w:rFonts w:hint="eastAsia" w:ascii="宋体" w:hAnsi="宋体" w:eastAsia="宋体" w:cs="宋体"/>
                <w:i w:val="0"/>
                <w:iCs w:val="0"/>
                <w:color w:val="auto"/>
                <w:sz w:val="18"/>
                <w:szCs w:val="18"/>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63610">
            <w:pPr>
              <w:jc w:val="center"/>
              <w:rPr>
                <w:rFonts w:hint="eastAsia" w:ascii="宋体" w:hAnsi="宋体" w:eastAsia="宋体" w:cs="宋体"/>
                <w:i w:val="0"/>
                <w:iCs w:val="0"/>
                <w:color w:val="auto"/>
                <w:sz w:val="18"/>
                <w:szCs w:val="18"/>
                <w:u w:val="none"/>
              </w:rPr>
            </w:pP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8B0CC">
            <w:pPr>
              <w:jc w:val="center"/>
              <w:rPr>
                <w:rFonts w:hint="eastAsia" w:ascii="宋体" w:hAnsi="宋体" w:eastAsia="宋体" w:cs="宋体"/>
                <w:i w:val="0"/>
                <w:iCs w:val="0"/>
                <w:color w:val="auto"/>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CAB8A">
            <w:pPr>
              <w:jc w:val="center"/>
              <w:rPr>
                <w:rFonts w:hint="eastAsia" w:ascii="宋体" w:hAnsi="宋体" w:eastAsia="宋体" w:cs="宋体"/>
                <w:i w:val="0"/>
                <w:iCs w:val="0"/>
                <w:color w:val="auto"/>
                <w:sz w:val="18"/>
                <w:szCs w:val="18"/>
                <w:u w:val="none"/>
              </w:rPr>
            </w:pP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1E86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33962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6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0959BA">
            <w:pPr>
              <w:jc w:val="center"/>
              <w:rPr>
                <w:rFonts w:hint="eastAsia" w:ascii="宋体" w:hAnsi="宋体" w:eastAsia="宋体" w:cs="宋体"/>
                <w:b/>
                <w:bCs/>
                <w:i w:val="0"/>
                <w:iCs w:val="0"/>
                <w:color w:val="auto"/>
                <w:sz w:val="18"/>
                <w:szCs w:val="18"/>
                <w:u w:val="none"/>
              </w:rPr>
            </w:pPr>
          </w:p>
        </w:tc>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77312A">
            <w:pPr>
              <w:jc w:val="center"/>
              <w:rPr>
                <w:rFonts w:hint="eastAsia" w:ascii="宋体" w:hAnsi="宋体" w:eastAsia="宋体" w:cs="宋体"/>
                <w:i w:val="0"/>
                <w:iCs w:val="0"/>
                <w:color w:val="auto"/>
                <w:sz w:val="18"/>
                <w:szCs w:val="18"/>
                <w:u w:val="none"/>
              </w:rPr>
            </w:pP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C040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社会效益指标</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BB5D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减轻学生经济负担</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4C00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5163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有效减轻</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2073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3454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DA81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3782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其他标准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1980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2E52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按评判等级赋分</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8775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37FE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68BB3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6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2CCA57">
            <w:pPr>
              <w:jc w:val="center"/>
              <w:rPr>
                <w:rFonts w:hint="eastAsia" w:ascii="宋体" w:hAnsi="宋体" w:eastAsia="宋体" w:cs="宋体"/>
                <w:b/>
                <w:bCs/>
                <w:i w:val="0"/>
                <w:iCs w:val="0"/>
                <w:color w:val="auto"/>
                <w:sz w:val="18"/>
                <w:szCs w:val="18"/>
                <w:u w:val="none"/>
              </w:rPr>
            </w:pPr>
          </w:p>
        </w:tc>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683D7E">
            <w:pPr>
              <w:jc w:val="center"/>
              <w:rPr>
                <w:rFonts w:hint="eastAsia" w:ascii="宋体" w:hAnsi="宋体" w:eastAsia="宋体" w:cs="宋体"/>
                <w:i w:val="0"/>
                <w:iCs w:val="0"/>
                <w:color w:val="auto"/>
                <w:sz w:val="18"/>
                <w:szCs w:val="18"/>
                <w:u w:val="none"/>
              </w:rPr>
            </w:pP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75D5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生态效益指标</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76BBA">
            <w:pPr>
              <w:jc w:val="center"/>
              <w:rPr>
                <w:rFonts w:hint="eastAsia" w:ascii="宋体" w:hAnsi="宋体" w:eastAsia="宋体" w:cs="宋体"/>
                <w:i w:val="0"/>
                <w:iCs w:val="0"/>
                <w:color w:val="auto"/>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8D8F6">
            <w:pPr>
              <w:jc w:val="center"/>
              <w:rPr>
                <w:rFonts w:hint="eastAsia" w:ascii="宋体" w:hAnsi="宋体" w:eastAsia="宋体" w:cs="宋体"/>
                <w:i w:val="0"/>
                <w:iCs w:val="0"/>
                <w:color w:val="auto"/>
                <w:sz w:val="18"/>
                <w:szCs w:val="18"/>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38EDA">
            <w:pPr>
              <w:jc w:val="center"/>
              <w:rPr>
                <w:rFonts w:hint="eastAsia" w:ascii="宋体" w:hAnsi="宋体" w:eastAsia="宋体" w:cs="宋体"/>
                <w:i w:val="0"/>
                <w:iCs w:val="0"/>
                <w:color w:val="auto"/>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605C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B7AB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F94E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F1F11">
            <w:pPr>
              <w:jc w:val="center"/>
              <w:rPr>
                <w:rFonts w:hint="eastAsia" w:ascii="宋体" w:hAnsi="宋体" w:eastAsia="宋体" w:cs="宋体"/>
                <w:i w:val="0"/>
                <w:iCs w:val="0"/>
                <w:color w:val="auto"/>
                <w:sz w:val="18"/>
                <w:szCs w:val="18"/>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961B2">
            <w:pPr>
              <w:jc w:val="center"/>
              <w:rPr>
                <w:rFonts w:hint="eastAsia" w:ascii="宋体" w:hAnsi="宋体" w:eastAsia="宋体" w:cs="宋体"/>
                <w:i w:val="0"/>
                <w:iCs w:val="0"/>
                <w:color w:val="auto"/>
                <w:sz w:val="18"/>
                <w:szCs w:val="18"/>
                <w:u w:val="none"/>
              </w:rPr>
            </w:pP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C0638">
            <w:pPr>
              <w:jc w:val="center"/>
              <w:rPr>
                <w:rFonts w:hint="eastAsia" w:ascii="宋体" w:hAnsi="宋体" w:eastAsia="宋体" w:cs="宋体"/>
                <w:i w:val="0"/>
                <w:iCs w:val="0"/>
                <w:color w:val="auto"/>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A5CDE">
            <w:pPr>
              <w:jc w:val="center"/>
              <w:rPr>
                <w:rFonts w:hint="eastAsia" w:ascii="宋体" w:hAnsi="宋体" w:eastAsia="宋体" w:cs="宋体"/>
                <w:i w:val="0"/>
                <w:iCs w:val="0"/>
                <w:color w:val="auto"/>
                <w:sz w:val="18"/>
                <w:szCs w:val="18"/>
                <w:u w:val="none"/>
              </w:rPr>
            </w:pP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3986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458F0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jc w:val="center"/>
        </w:trPr>
        <w:tc>
          <w:tcPr>
            <w:tcW w:w="6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D263DE">
            <w:pPr>
              <w:jc w:val="center"/>
              <w:rPr>
                <w:rFonts w:hint="eastAsia" w:ascii="宋体" w:hAnsi="宋体" w:eastAsia="宋体" w:cs="宋体"/>
                <w:b/>
                <w:bCs/>
                <w:i w:val="0"/>
                <w:iCs w:val="0"/>
                <w:color w:val="auto"/>
                <w:sz w:val="18"/>
                <w:szCs w:val="18"/>
                <w:u w:val="none"/>
              </w:rPr>
            </w:pPr>
          </w:p>
        </w:tc>
        <w:tc>
          <w:tcPr>
            <w:tcW w:w="6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978DE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满意度指标</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6DE2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满意度指标</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49C3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受助学生满意度</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E717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C8EB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&gt;=85%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1E78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95%</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724C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43BE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D5FA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其他标准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C308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1418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满意度赋分</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6206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76DD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23B50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jc w:val="center"/>
        </w:trPr>
        <w:tc>
          <w:tcPr>
            <w:tcW w:w="6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2EA872">
            <w:pPr>
              <w:jc w:val="center"/>
              <w:rPr>
                <w:rFonts w:hint="eastAsia" w:ascii="宋体" w:hAnsi="宋体" w:eastAsia="宋体" w:cs="宋体"/>
                <w:b/>
                <w:bCs/>
                <w:i w:val="0"/>
                <w:iCs w:val="0"/>
                <w:color w:val="auto"/>
                <w:sz w:val="18"/>
                <w:szCs w:val="18"/>
                <w:u w:val="none"/>
              </w:rPr>
            </w:pPr>
          </w:p>
        </w:tc>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C72031">
            <w:pPr>
              <w:jc w:val="center"/>
              <w:rPr>
                <w:rFonts w:hint="eastAsia" w:ascii="宋体" w:hAnsi="宋体" w:eastAsia="宋体" w:cs="宋体"/>
                <w:i w:val="0"/>
                <w:iCs w:val="0"/>
                <w:color w:val="auto"/>
                <w:sz w:val="18"/>
                <w:szCs w:val="18"/>
                <w:u w:val="none"/>
              </w:rPr>
            </w:pP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A9AB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满意度指标</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0130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受助学生家庭满意度</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F90F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5E71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&gt;=85%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0E31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95%</w:t>
            </w: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DAD6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3F14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8674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其他标准</w:t>
            </w: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29EA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E6D4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满意度赋分</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8ED7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3F60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0E040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jc w:val="center"/>
        </w:trPr>
        <w:tc>
          <w:tcPr>
            <w:tcW w:w="4495" w:type="dxa"/>
            <w:gridSpan w:val="4"/>
            <w:tcBorders>
              <w:top w:val="single" w:color="000000" w:sz="4" w:space="0"/>
              <w:left w:val="single" w:color="000000" w:sz="4" w:space="0"/>
              <w:bottom w:val="single" w:color="000000" w:sz="4" w:space="0"/>
              <w:right w:val="nil"/>
            </w:tcBorders>
            <w:shd w:val="clear" w:color="auto" w:fill="auto"/>
            <w:vAlign w:val="center"/>
          </w:tcPr>
          <w:p w14:paraId="1E4332D5">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总分</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E22A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380" w:type="dxa"/>
            <w:tcBorders>
              <w:top w:val="single" w:color="000000" w:sz="4" w:space="0"/>
              <w:left w:val="nil"/>
              <w:bottom w:val="single" w:color="000000" w:sz="4" w:space="0"/>
              <w:right w:val="single" w:color="000000" w:sz="4" w:space="0"/>
            </w:tcBorders>
            <w:shd w:val="clear" w:color="auto" w:fill="auto"/>
            <w:vAlign w:val="center"/>
          </w:tcPr>
          <w:p w14:paraId="6645599F">
            <w:pPr>
              <w:rPr>
                <w:rFonts w:hint="eastAsia" w:ascii="宋体" w:hAnsi="宋体" w:eastAsia="宋体" w:cs="宋体"/>
                <w:b/>
                <w:bCs/>
                <w:i w:val="0"/>
                <w:iCs w:val="0"/>
                <w:color w:val="auto"/>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F8CFD">
            <w:pPr>
              <w:jc w:val="center"/>
              <w:rPr>
                <w:rFonts w:hint="eastAsia" w:ascii="宋体" w:hAnsi="宋体" w:eastAsia="宋体" w:cs="宋体"/>
                <w:i w:val="0"/>
                <w:iCs w:val="0"/>
                <w:color w:val="auto"/>
                <w:sz w:val="18"/>
                <w:szCs w:val="18"/>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4299C">
            <w:pPr>
              <w:jc w:val="center"/>
              <w:rPr>
                <w:rFonts w:hint="eastAsia" w:ascii="宋体" w:hAnsi="宋体" w:eastAsia="宋体" w:cs="宋体"/>
                <w:i w:val="0"/>
                <w:iCs w:val="0"/>
                <w:color w:val="auto"/>
                <w:sz w:val="18"/>
                <w:szCs w:val="18"/>
                <w:u w:val="none"/>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B6DDD">
            <w:pPr>
              <w:jc w:val="center"/>
              <w:rPr>
                <w:rFonts w:hint="eastAsia" w:ascii="宋体" w:hAnsi="宋体" w:eastAsia="宋体" w:cs="宋体"/>
                <w:i w:val="0"/>
                <w:iCs w:val="0"/>
                <w:color w:val="auto"/>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9BF5A">
            <w:pPr>
              <w:rPr>
                <w:rFonts w:hint="eastAsia" w:ascii="宋体" w:hAnsi="宋体" w:eastAsia="宋体" w:cs="宋体"/>
                <w:i w:val="0"/>
                <w:iCs w:val="0"/>
                <w:color w:val="auto"/>
                <w:sz w:val="18"/>
                <w:szCs w:val="18"/>
                <w:u w:val="none"/>
              </w:rPr>
            </w:pPr>
          </w:p>
        </w:tc>
        <w:tc>
          <w:tcPr>
            <w:tcW w:w="6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C0A24">
            <w:pPr>
              <w:rPr>
                <w:rFonts w:hint="eastAsia" w:ascii="宋体" w:hAnsi="宋体" w:eastAsia="宋体" w:cs="宋体"/>
                <w:i w:val="0"/>
                <w:iCs w:val="0"/>
                <w:color w:val="auto"/>
                <w:sz w:val="18"/>
                <w:szCs w:val="18"/>
                <w:u w:val="none"/>
              </w:rPr>
            </w:pPr>
          </w:p>
        </w:tc>
        <w:tc>
          <w:tcPr>
            <w:tcW w:w="14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CBBE3">
            <w:pPr>
              <w:rPr>
                <w:rFonts w:hint="eastAsia" w:ascii="宋体" w:hAnsi="宋体" w:eastAsia="宋体" w:cs="宋体"/>
                <w:i w:val="0"/>
                <w:iCs w:val="0"/>
                <w:color w:val="auto"/>
                <w:sz w:val="18"/>
                <w:szCs w:val="18"/>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3202E">
            <w:pPr>
              <w:rPr>
                <w:rFonts w:hint="eastAsia" w:ascii="宋体" w:hAnsi="宋体" w:eastAsia="宋体" w:cs="宋体"/>
                <w:i w:val="0"/>
                <w:iCs w:val="0"/>
                <w:color w:val="auto"/>
                <w:sz w:val="18"/>
                <w:szCs w:val="18"/>
                <w:u w:val="none"/>
              </w:rPr>
            </w:pP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CB617">
            <w:pPr>
              <w:rPr>
                <w:rFonts w:hint="eastAsia" w:ascii="宋体" w:hAnsi="宋体" w:eastAsia="宋体" w:cs="宋体"/>
                <w:i w:val="0"/>
                <w:iCs w:val="0"/>
                <w:color w:val="auto"/>
                <w:sz w:val="18"/>
                <w:szCs w:val="18"/>
                <w:u w:val="none"/>
              </w:rPr>
            </w:pPr>
          </w:p>
        </w:tc>
      </w:tr>
      <w:tr w14:paraId="1C375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1288" w:type="dxa"/>
            <w:gridSpan w:val="2"/>
            <w:tcBorders>
              <w:top w:val="single" w:color="000000" w:sz="4" w:space="0"/>
              <w:left w:val="nil"/>
              <w:bottom w:val="nil"/>
              <w:right w:val="nil"/>
            </w:tcBorders>
            <w:shd w:val="clear" w:color="auto" w:fill="auto"/>
            <w:vAlign w:val="center"/>
          </w:tcPr>
          <w:p w14:paraId="72C9F99A">
            <w:pPr>
              <w:jc w:val="right"/>
              <w:rPr>
                <w:rFonts w:hint="eastAsia" w:ascii="宋体" w:hAnsi="宋体" w:eastAsia="宋体" w:cs="宋体"/>
                <w:i w:val="0"/>
                <w:iCs w:val="0"/>
                <w:color w:val="auto"/>
                <w:sz w:val="20"/>
                <w:szCs w:val="20"/>
                <w:u w:val="none"/>
              </w:rPr>
            </w:pPr>
          </w:p>
        </w:tc>
        <w:tc>
          <w:tcPr>
            <w:tcW w:w="3963" w:type="dxa"/>
            <w:gridSpan w:val="3"/>
            <w:tcBorders>
              <w:top w:val="single" w:color="000000" w:sz="4" w:space="0"/>
              <w:left w:val="nil"/>
              <w:bottom w:val="nil"/>
              <w:right w:val="nil"/>
            </w:tcBorders>
            <w:shd w:val="clear" w:color="auto" w:fill="auto"/>
            <w:vAlign w:val="center"/>
          </w:tcPr>
          <w:p w14:paraId="2D024E42">
            <w:pPr>
              <w:jc w:val="left"/>
              <w:rPr>
                <w:rFonts w:hint="eastAsia" w:ascii="宋体" w:hAnsi="宋体" w:eastAsia="宋体" w:cs="宋体"/>
                <w:i w:val="0"/>
                <w:iCs w:val="0"/>
                <w:color w:val="auto"/>
                <w:sz w:val="20"/>
                <w:szCs w:val="20"/>
                <w:u w:val="none"/>
              </w:rPr>
            </w:pPr>
          </w:p>
        </w:tc>
        <w:tc>
          <w:tcPr>
            <w:tcW w:w="3697" w:type="dxa"/>
            <w:gridSpan w:val="4"/>
            <w:tcBorders>
              <w:top w:val="single" w:color="000000" w:sz="4" w:space="0"/>
              <w:left w:val="nil"/>
              <w:bottom w:val="nil"/>
              <w:right w:val="nil"/>
            </w:tcBorders>
            <w:shd w:val="clear" w:color="auto" w:fill="auto"/>
            <w:vAlign w:val="center"/>
          </w:tcPr>
          <w:p w14:paraId="0D19210C">
            <w:pPr>
              <w:jc w:val="right"/>
              <w:rPr>
                <w:rFonts w:hint="eastAsia" w:ascii="宋体" w:hAnsi="宋体" w:eastAsia="宋体" w:cs="宋体"/>
                <w:i w:val="0"/>
                <w:iCs w:val="0"/>
                <w:color w:val="auto"/>
                <w:sz w:val="20"/>
                <w:szCs w:val="20"/>
                <w:u w:val="none"/>
              </w:rPr>
            </w:pPr>
          </w:p>
        </w:tc>
        <w:tc>
          <w:tcPr>
            <w:tcW w:w="5552" w:type="dxa"/>
            <w:gridSpan w:val="5"/>
            <w:tcBorders>
              <w:top w:val="single" w:color="000000" w:sz="4" w:space="0"/>
              <w:left w:val="nil"/>
              <w:bottom w:val="nil"/>
              <w:right w:val="nil"/>
            </w:tcBorders>
            <w:shd w:val="clear" w:color="auto" w:fill="auto"/>
            <w:vAlign w:val="center"/>
          </w:tcPr>
          <w:p w14:paraId="163A4FFD">
            <w:pPr>
              <w:jc w:val="left"/>
              <w:rPr>
                <w:rFonts w:hint="eastAsia" w:ascii="宋体" w:hAnsi="宋体" w:eastAsia="宋体" w:cs="宋体"/>
                <w:i w:val="0"/>
                <w:iCs w:val="0"/>
                <w:color w:val="auto"/>
                <w:sz w:val="20"/>
                <w:szCs w:val="20"/>
                <w:u w:val="none"/>
              </w:rPr>
            </w:pPr>
          </w:p>
        </w:tc>
      </w:tr>
    </w:tbl>
    <w:p w14:paraId="21BB07F2">
      <w:pPr>
        <w:widowControl/>
        <w:spacing w:before="0" w:beforeLines="0" w:beforeAutospacing="0" w:after="0" w:afterLines="0" w:afterAutospacing="0" w:line="240" w:lineRule="auto"/>
        <w:jc w:val="both"/>
        <w:outlineLvl w:val="1"/>
        <w:rPr>
          <w:rFonts w:ascii="仿宋_GB2312" w:eastAsia="仿宋_GB2312"/>
          <w:b w:val="0"/>
          <w:color w:val="auto"/>
          <w:sz w:val="32"/>
          <w:szCs w:val="32"/>
        </w:rPr>
      </w:pPr>
    </w:p>
    <w:p w14:paraId="08138237">
      <w:pPr>
        <w:widowControl/>
        <w:spacing w:before="0" w:beforeLines="0" w:beforeAutospacing="0" w:after="0" w:afterLines="0" w:afterAutospacing="0" w:line="240" w:lineRule="auto"/>
        <w:jc w:val="both"/>
        <w:outlineLvl w:val="1"/>
        <w:rPr>
          <w:rFonts w:ascii="仿宋_GB2312" w:eastAsia="仿宋_GB2312"/>
          <w:b w:val="0"/>
          <w:color w:val="auto"/>
          <w:sz w:val="32"/>
          <w:szCs w:val="32"/>
        </w:rPr>
      </w:pPr>
    </w:p>
    <w:p w14:paraId="52571F45">
      <w:pPr>
        <w:widowControl/>
        <w:spacing w:before="0" w:beforeLines="0" w:beforeAutospacing="0" w:after="0" w:afterLines="0" w:afterAutospacing="0" w:line="240" w:lineRule="auto"/>
        <w:jc w:val="both"/>
        <w:outlineLvl w:val="1"/>
        <w:rPr>
          <w:rFonts w:ascii="仿宋_GB2312" w:eastAsia="仿宋_GB2312"/>
          <w:b w:val="0"/>
          <w:color w:val="auto"/>
          <w:sz w:val="32"/>
          <w:szCs w:val="32"/>
        </w:rPr>
      </w:pPr>
    </w:p>
    <w:tbl>
      <w:tblPr>
        <w:tblStyle w:val="2"/>
        <w:tblW w:w="144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858"/>
        <w:gridCol w:w="1366"/>
        <w:gridCol w:w="1770"/>
        <w:gridCol w:w="787"/>
        <w:gridCol w:w="1096"/>
        <w:gridCol w:w="951"/>
        <w:gridCol w:w="734"/>
        <w:gridCol w:w="946"/>
        <w:gridCol w:w="917"/>
        <w:gridCol w:w="611"/>
        <w:gridCol w:w="1479"/>
        <w:gridCol w:w="858"/>
        <w:gridCol w:w="1129"/>
      </w:tblGrid>
      <w:tr w14:paraId="18C37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7" w:hRule="atLeast"/>
          <w:jc w:val="center"/>
        </w:trPr>
        <w:tc>
          <w:tcPr>
            <w:tcW w:w="14400" w:type="dxa"/>
            <w:gridSpan w:val="14"/>
            <w:tcBorders>
              <w:top w:val="nil"/>
              <w:left w:val="nil"/>
              <w:bottom w:val="nil"/>
              <w:right w:val="nil"/>
            </w:tcBorders>
            <w:shd w:val="clear" w:color="auto" w:fill="auto"/>
            <w:vAlign w:val="center"/>
          </w:tcPr>
          <w:p w14:paraId="386952FF">
            <w:pPr>
              <w:keepNext w:val="0"/>
              <w:keepLines w:val="0"/>
              <w:widowControl/>
              <w:suppressLineNumbers w:val="0"/>
              <w:jc w:val="center"/>
              <w:textAlignment w:val="center"/>
              <w:rPr>
                <w:rFonts w:hint="eastAsia" w:ascii="宋体" w:hAnsi="宋体" w:eastAsia="宋体" w:cs="宋体"/>
                <w:b/>
                <w:bCs/>
                <w:i w:val="0"/>
                <w:iCs w:val="0"/>
                <w:color w:val="auto"/>
                <w:sz w:val="32"/>
                <w:szCs w:val="32"/>
                <w:u w:val="none"/>
              </w:rPr>
            </w:pPr>
            <w:r>
              <w:rPr>
                <w:rFonts w:hint="eastAsia" w:ascii="宋体" w:hAnsi="宋体" w:eastAsia="宋体" w:cs="宋体"/>
                <w:b/>
                <w:bCs/>
                <w:i w:val="0"/>
                <w:iCs w:val="0"/>
                <w:color w:val="auto"/>
                <w:kern w:val="0"/>
                <w:sz w:val="32"/>
                <w:szCs w:val="32"/>
                <w:u w:val="none"/>
                <w:lang w:val="en-US" w:eastAsia="zh-CN" w:bidi="ar"/>
              </w:rPr>
              <w:t>项目支出绩效自评表</w:t>
            </w:r>
          </w:p>
        </w:tc>
      </w:tr>
      <w:tr w14:paraId="42285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1440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02C1B49">
            <w:pPr>
              <w:jc w:val="center"/>
              <w:rPr>
                <w:rFonts w:hint="eastAsia" w:ascii="宋体" w:hAnsi="宋体" w:eastAsia="宋体" w:cs="宋体"/>
                <w:i w:val="0"/>
                <w:iCs w:val="0"/>
                <w:color w:val="auto"/>
                <w:sz w:val="22"/>
                <w:szCs w:val="22"/>
                <w:u w:val="none"/>
              </w:rPr>
            </w:pPr>
          </w:p>
        </w:tc>
      </w:tr>
      <w:tr w14:paraId="735D3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jc w:val="center"/>
        </w:trPr>
        <w:tc>
          <w:tcPr>
            <w:tcW w:w="1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E13B64">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项目名称</w:t>
            </w:r>
          </w:p>
        </w:tc>
        <w:tc>
          <w:tcPr>
            <w:tcW w:w="1264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B6294F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高校伙食补助资金</w:t>
            </w:r>
          </w:p>
        </w:tc>
      </w:tr>
      <w:tr w14:paraId="002EC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jc w:val="center"/>
        </w:trPr>
        <w:tc>
          <w:tcPr>
            <w:tcW w:w="1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633BF3">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主管部门</w:t>
            </w:r>
          </w:p>
        </w:tc>
        <w:tc>
          <w:tcPr>
            <w:tcW w:w="59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39E6C3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新疆维吾尔自治区教育厅</w:t>
            </w:r>
          </w:p>
        </w:tc>
        <w:tc>
          <w:tcPr>
            <w:tcW w:w="16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BD834D">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实施单位</w:t>
            </w:r>
          </w:p>
        </w:tc>
        <w:tc>
          <w:tcPr>
            <w:tcW w:w="49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3EEDD1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新疆和田学院（新疆维吾尔医学专科学校）</w:t>
            </w:r>
          </w:p>
        </w:tc>
      </w:tr>
      <w:tr w14:paraId="63D96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jc w:val="center"/>
        </w:trPr>
        <w:tc>
          <w:tcPr>
            <w:tcW w:w="17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A60195">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项目资金</w:t>
            </w:r>
            <w:r>
              <w:rPr>
                <w:rFonts w:hint="eastAsia" w:ascii="宋体" w:hAnsi="宋体" w:eastAsia="宋体" w:cs="宋体"/>
                <w:b/>
                <w:bCs/>
                <w:i w:val="0"/>
                <w:iCs w:val="0"/>
                <w:color w:val="auto"/>
                <w:kern w:val="0"/>
                <w:sz w:val="18"/>
                <w:szCs w:val="18"/>
                <w:u w:val="none"/>
                <w:lang w:val="en-US" w:eastAsia="zh-CN" w:bidi="ar"/>
              </w:rPr>
              <w:br w:type="textWrapping"/>
            </w:r>
            <w:r>
              <w:rPr>
                <w:rFonts w:hint="eastAsia" w:ascii="宋体" w:hAnsi="宋体" w:eastAsia="宋体" w:cs="宋体"/>
                <w:b/>
                <w:bCs/>
                <w:i w:val="0"/>
                <w:iCs w:val="0"/>
                <w:color w:val="auto"/>
                <w:kern w:val="0"/>
                <w:sz w:val="18"/>
                <w:szCs w:val="18"/>
                <w:u w:val="none"/>
                <w:lang w:val="en-US" w:eastAsia="zh-CN" w:bidi="ar"/>
              </w:rPr>
              <w:t>（万元）</w:t>
            </w:r>
          </w:p>
        </w:tc>
        <w:tc>
          <w:tcPr>
            <w:tcW w:w="3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F5D7D2">
            <w:pPr>
              <w:jc w:val="center"/>
              <w:rPr>
                <w:rFonts w:hint="eastAsia" w:ascii="宋体" w:hAnsi="宋体" w:eastAsia="宋体" w:cs="宋体"/>
                <w:b/>
                <w:bCs/>
                <w:i w:val="0"/>
                <w:iCs w:val="0"/>
                <w:color w:val="auto"/>
                <w:sz w:val="18"/>
                <w:szCs w:val="18"/>
                <w:u w:val="none"/>
              </w:rPr>
            </w:pP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337A3">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年初预算数</w:t>
            </w:r>
          </w:p>
        </w:tc>
        <w:tc>
          <w:tcPr>
            <w:tcW w:w="20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C21E42">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E61566">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全年执行数</w:t>
            </w:r>
          </w:p>
        </w:tc>
        <w:tc>
          <w:tcPr>
            <w:tcW w:w="15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D8EB1B">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分值</w:t>
            </w:r>
          </w:p>
        </w:tc>
        <w:tc>
          <w:tcPr>
            <w:tcW w:w="2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A271E3">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执行率</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9D39D">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得分</w:t>
            </w:r>
          </w:p>
        </w:tc>
      </w:tr>
      <w:tr w14:paraId="3EB57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jc w:val="center"/>
        </w:trPr>
        <w:tc>
          <w:tcPr>
            <w:tcW w:w="17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251F87">
            <w:pPr>
              <w:jc w:val="center"/>
              <w:rPr>
                <w:rFonts w:hint="eastAsia" w:ascii="宋体" w:hAnsi="宋体" w:eastAsia="宋体" w:cs="宋体"/>
                <w:b/>
                <w:bCs/>
                <w:i w:val="0"/>
                <w:iCs w:val="0"/>
                <w:color w:val="auto"/>
                <w:sz w:val="18"/>
                <w:szCs w:val="18"/>
                <w:u w:val="none"/>
              </w:rPr>
            </w:pPr>
          </w:p>
        </w:tc>
        <w:tc>
          <w:tcPr>
            <w:tcW w:w="3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81AE57">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年度资金总额</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65B0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137.78</w:t>
            </w:r>
          </w:p>
        </w:tc>
        <w:tc>
          <w:tcPr>
            <w:tcW w:w="20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FCBCF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137.78</w:t>
            </w:r>
          </w:p>
        </w:tc>
        <w:tc>
          <w:tcPr>
            <w:tcW w:w="16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EC1F6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5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D69EF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2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F1E79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EE2C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r>
      <w:tr w14:paraId="23524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jc w:val="center"/>
        </w:trPr>
        <w:tc>
          <w:tcPr>
            <w:tcW w:w="17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688005">
            <w:pPr>
              <w:jc w:val="center"/>
              <w:rPr>
                <w:rFonts w:hint="eastAsia" w:ascii="宋体" w:hAnsi="宋体" w:eastAsia="宋体" w:cs="宋体"/>
                <w:b/>
                <w:bCs/>
                <w:i w:val="0"/>
                <w:iCs w:val="0"/>
                <w:color w:val="auto"/>
                <w:sz w:val="18"/>
                <w:szCs w:val="18"/>
                <w:u w:val="none"/>
              </w:rPr>
            </w:pPr>
          </w:p>
        </w:tc>
        <w:tc>
          <w:tcPr>
            <w:tcW w:w="3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C15DB4">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其中：当年财政拨款</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6AD0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137.78 </w:t>
            </w:r>
          </w:p>
        </w:tc>
        <w:tc>
          <w:tcPr>
            <w:tcW w:w="20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B78B4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137.78 </w:t>
            </w:r>
          </w:p>
        </w:tc>
        <w:tc>
          <w:tcPr>
            <w:tcW w:w="16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4FA99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100.00 </w:t>
            </w:r>
          </w:p>
        </w:tc>
        <w:tc>
          <w:tcPr>
            <w:tcW w:w="15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38BAF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2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C1E3A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69BA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r>
      <w:tr w14:paraId="3A5F4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jc w:val="center"/>
        </w:trPr>
        <w:tc>
          <w:tcPr>
            <w:tcW w:w="17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DA16E7">
            <w:pPr>
              <w:jc w:val="center"/>
              <w:rPr>
                <w:rFonts w:hint="eastAsia" w:ascii="宋体" w:hAnsi="宋体" w:eastAsia="宋体" w:cs="宋体"/>
                <w:b/>
                <w:bCs/>
                <w:i w:val="0"/>
                <w:iCs w:val="0"/>
                <w:color w:val="auto"/>
                <w:sz w:val="18"/>
                <w:szCs w:val="18"/>
                <w:u w:val="none"/>
              </w:rPr>
            </w:pPr>
          </w:p>
        </w:tc>
        <w:tc>
          <w:tcPr>
            <w:tcW w:w="31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1F1693">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 xml:space="preserve">  其他资金</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7C48D">
            <w:pPr>
              <w:jc w:val="center"/>
              <w:rPr>
                <w:rFonts w:hint="eastAsia" w:ascii="宋体" w:hAnsi="宋体" w:eastAsia="宋体" w:cs="宋体"/>
                <w:i w:val="0"/>
                <w:iCs w:val="0"/>
                <w:color w:val="auto"/>
                <w:sz w:val="18"/>
                <w:szCs w:val="18"/>
                <w:u w:val="none"/>
              </w:rPr>
            </w:pPr>
          </w:p>
        </w:tc>
        <w:tc>
          <w:tcPr>
            <w:tcW w:w="20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F29EC7">
            <w:pPr>
              <w:jc w:val="center"/>
              <w:rPr>
                <w:rFonts w:hint="eastAsia" w:ascii="宋体" w:hAnsi="宋体" w:eastAsia="宋体" w:cs="宋体"/>
                <w:i w:val="0"/>
                <w:iCs w:val="0"/>
                <w:color w:val="auto"/>
                <w:sz w:val="18"/>
                <w:szCs w:val="18"/>
                <w:u w:val="none"/>
              </w:rPr>
            </w:pPr>
          </w:p>
        </w:tc>
        <w:tc>
          <w:tcPr>
            <w:tcW w:w="16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86BC71">
            <w:pPr>
              <w:jc w:val="center"/>
              <w:rPr>
                <w:rFonts w:hint="eastAsia" w:ascii="宋体" w:hAnsi="宋体" w:eastAsia="宋体" w:cs="宋体"/>
                <w:i w:val="0"/>
                <w:iCs w:val="0"/>
                <w:color w:val="auto"/>
                <w:sz w:val="18"/>
                <w:szCs w:val="18"/>
                <w:u w:val="none"/>
              </w:rPr>
            </w:pPr>
          </w:p>
        </w:tc>
        <w:tc>
          <w:tcPr>
            <w:tcW w:w="15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CDB20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2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DCB74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13EF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r>
      <w:tr w14:paraId="2DA41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jc w:val="center"/>
        </w:trPr>
        <w:tc>
          <w:tcPr>
            <w:tcW w:w="8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AF0784">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年度总体目标</w:t>
            </w:r>
          </w:p>
        </w:tc>
        <w:tc>
          <w:tcPr>
            <w:tcW w:w="682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04B795A">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预期目标</w:t>
            </w:r>
          </w:p>
        </w:tc>
        <w:tc>
          <w:tcPr>
            <w:tcW w:w="667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0A9A8AF">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实际完成情况</w:t>
            </w:r>
          </w:p>
        </w:tc>
      </w:tr>
      <w:tr w14:paraId="1C81E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1" w:hRule="atLeast"/>
          <w:jc w:val="center"/>
        </w:trPr>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3F9F2B">
            <w:pPr>
              <w:jc w:val="center"/>
              <w:rPr>
                <w:rFonts w:hint="eastAsia" w:ascii="宋体" w:hAnsi="宋体" w:eastAsia="宋体" w:cs="宋体"/>
                <w:b/>
                <w:bCs/>
                <w:i w:val="0"/>
                <w:iCs w:val="0"/>
                <w:color w:val="auto"/>
                <w:sz w:val="18"/>
                <w:szCs w:val="18"/>
                <w:u w:val="none"/>
              </w:rPr>
            </w:pPr>
          </w:p>
        </w:tc>
        <w:tc>
          <w:tcPr>
            <w:tcW w:w="682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E867F1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确保资金投入，确保高校伙食价格的稳定，使我区高校食堂饭菜“价格不涨、份量不减、质量不降”</w:t>
            </w:r>
          </w:p>
        </w:tc>
        <w:tc>
          <w:tcPr>
            <w:tcW w:w="667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3FB7F6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已全部完成</w:t>
            </w:r>
          </w:p>
        </w:tc>
      </w:tr>
      <w:tr w14:paraId="03050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7" w:hRule="atLeast"/>
          <w:jc w:val="center"/>
        </w:trPr>
        <w:tc>
          <w:tcPr>
            <w:tcW w:w="8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B5D2EF">
            <w:pPr>
              <w:jc w:val="center"/>
              <w:rPr>
                <w:rFonts w:hint="eastAsia" w:ascii="宋体" w:hAnsi="宋体" w:eastAsia="宋体" w:cs="宋体"/>
                <w:i w:val="0"/>
                <w:iCs w:val="0"/>
                <w:color w:val="auto"/>
                <w:sz w:val="18"/>
                <w:szCs w:val="18"/>
                <w:u w:val="none"/>
              </w:rPr>
            </w:pPr>
          </w:p>
        </w:tc>
        <w:tc>
          <w:tcPr>
            <w:tcW w:w="8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67C8F5">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一级指标</w:t>
            </w:r>
          </w:p>
        </w:tc>
        <w:tc>
          <w:tcPr>
            <w:tcW w:w="13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AB2F6B">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二级指标</w:t>
            </w:r>
          </w:p>
        </w:tc>
        <w:tc>
          <w:tcPr>
            <w:tcW w:w="17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759473">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三级指标</w:t>
            </w:r>
          </w:p>
        </w:tc>
        <w:tc>
          <w:tcPr>
            <w:tcW w:w="7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28E3FF">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权重</w:t>
            </w:r>
          </w:p>
        </w:tc>
        <w:tc>
          <w:tcPr>
            <w:tcW w:w="10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DC4889">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目标值</w:t>
            </w:r>
          </w:p>
        </w:tc>
        <w:tc>
          <w:tcPr>
            <w:tcW w:w="9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DE362D">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业绩值</w:t>
            </w:r>
          </w:p>
        </w:tc>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6364C8">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完成率</w:t>
            </w:r>
          </w:p>
        </w:tc>
        <w:tc>
          <w:tcPr>
            <w:tcW w:w="9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987167">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指标得分</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DC7B70">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指标值设定依据</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D2FFC3">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上年完成情况</w:t>
            </w:r>
          </w:p>
        </w:tc>
        <w:tc>
          <w:tcPr>
            <w:tcW w:w="14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3B63E7">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赋分规则</w:t>
            </w:r>
          </w:p>
        </w:tc>
        <w:tc>
          <w:tcPr>
            <w:tcW w:w="8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B807BC">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佐证资料</w:t>
            </w:r>
          </w:p>
        </w:tc>
        <w:tc>
          <w:tcPr>
            <w:tcW w:w="11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60A1D1">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偏差原因分析及改进措施</w:t>
            </w:r>
          </w:p>
        </w:tc>
      </w:tr>
      <w:tr w14:paraId="2EE42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3" w:hRule="atLeast"/>
          <w:jc w:val="center"/>
        </w:trPr>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F1EEEA">
            <w:pPr>
              <w:jc w:val="center"/>
              <w:rPr>
                <w:rFonts w:hint="eastAsia" w:ascii="宋体" w:hAnsi="宋体" w:eastAsia="宋体" w:cs="宋体"/>
                <w:i w:val="0"/>
                <w:iCs w:val="0"/>
                <w:color w:val="auto"/>
                <w:sz w:val="18"/>
                <w:szCs w:val="18"/>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E9351B">
            <w:pPr>
              <w:jc w:val="center"/>
              <w:rPr>
                <w:rFonts w:hint="eastAsia" w:ascii="宋体" w:hAnsi="宋体" w:eastAsia="宋体" w:cs="宋体"/>
                <w:b/>
                <w:bCs/>
                <w:i w:val="0"/>
                <w:iCs w:val="0"/>
                <w:color w:val="auto"/>
                <w:sz w:val="18"/>
                <w:szCs w:val="18"/>
                <w:u w:val="none"/>
              </w:rPr>
            </w:pPr>
          </w:p>
        </w:tc>
        <w:tc>
          <w:tcPr>
            <w:tcW w:w="13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10E1D4">
            <w:pPr>
              <w:jc w:val="center"/>
              <w:rPr>
                <w:rFonts w:hint="eastAsia" w:ascii="宋体" w:hAnsi="宋体" w:eastAsia="宋体" w:cs="宋体"/>
                <w:b/>
                <w:bCs/>
                <w:i w:val="0"/>
                <w:iCs w:val="0"/>
                <w:color w:val="auto"/>
                <w:sz w:val="18"/>
                <w:szCs w:val="18"/>
                <w:u w:val="none"/>
              </w:rPr>
            </w:pPr>
          </w:p>
        </w:tc>
        <w:tc>
          <w:tcPr>
            <w:tcW w:w="1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7F64D1">
            <w:pPr>
              <w:jc w:val="center"/>
              <w:rPr>
                <w:rFonts w:hint="eastAsia" w:ascii="宋体" w:hAnsi="宋体" w:eastAsia="宋体" w:cs="宋体"/>
                <w:b/>
                <w:bCs/>
                <w:i w:val="0"/>
                <w:iCs w:val="0"/>
                <w:color w:val="auto"/>
                <w:sz w:val="18"/>
                <w:szCs w:val="18"/>
                <w:u w:val="none"/>
              </w:rPr>
            </w:pPr>
          </w:p>
        </w:tc>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083501">
            <w:pPr>
              <w:jc w:val="center"/>
              <w:rPr>
                <w:rFonts w:hint="eastAsia" w:ascii="宋体" w:hAnsi="宋体" w:eastAsia="宋体" w:cs="宋体"/>
                <w:b/>
                <w:bCs/>
                <w:i w:val="0"/>
                <w:iCs w:val="0"/>
                <w:color w:val="auto"/>
                <w:sz w:val="18"/>
                <w:szCs w:val="18"/>
                <w:u w:val="none"/>
              </w:rPr>
            </w:pPr>
          </w:p>
        </w:tc>
        <w:tc>
          <w:tcPr>
            <w:tcW w:w="10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F90674">
            <w:pPr>
              <w:jc w:val="center"/>
              <w:rPr>
                <w:rFonts w:hint="eastAsia" w:ascii="宋体" w:hAnsi="宋体" w:eastAsia="宋体" w:cs="宋体"/>
                <w:b/>
                <w:bCs/>
                <w:i w:val="0"/>
                <w:iCs w:val="0"/>
                <w:color w:val="auto"/>
                <w:sz w:val="18"/>
                <w:szCs w:val="18"/>
                <w:u w:val="none"/>
              </w:rPr>
            </w:pPr>
          </w:p>
        </w:tc>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6B5B21">
            <w:pPr>
              <w:jc w:val="center"/>
              <w:rPr>
                <w:rFonts w:hint="eastAsia" w:ascii="宋体" w:hAnsi="宋体" w:eastAsia="宋体" w:cs="宋体"/>
                <w:b/>
                <w:bCs/>
                <w:i w:val="0"/>
                <w:iCs w:val="0"/>
                <w:color w:val="auto"/>
                <w:sz w:val="18"/>
                <w:szCs w:val="18"/>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FCCBC4">
            <w:pPr>
              <w:jc w:val="center"/>
              <w:rPr>
                <w:rFonts w:hint="eastAsia" w:ascii="宋体" w:hAnsi="宋体" w:eastAsia="宋体" w:cs="宋体"/>
                <w:b/>
                <w:bCs/>
                <w:i w:val="0"/>
                <w:iCs w:val="0"/>
                <w:color w:val="auto"/>
                <w:sz w:val="18"/>
                <w:szCs w:val="18"/>
                <w:u w:val="none"/>
              </w:rPr>
            </w:pPr>
          </w:p>
        </w:tc>
        <w:tc>
          <w:tcPr>
            <w:tcW w:w="9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20A2DD">
            <w:pPr>
              <w:jc w:val="center"/>
              <w:rPr>
                <w:rFonts w:hint="eastAsia" w:ascii="宋体" w:hAnsi="宋体" w:eastAsia="宋体" w:cs="宋体"/>
                <w:b/>
                <w:bCs/>
                <w:i w:val="0"/>
                <w:iCs w:val="0"/>
                <w:color w:val="auto"/>
                <w:sz w:val="18"/>
                <w:szCs w:val="18"/>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94CFE0">
            <w:pPr>
              <w:jc w:val="center"/>
              <w:rPr>
                <w:rFonts w:hint="eastAsia" w:ascii="宋体" w:hAnsi="宋体" w:eastAsia="宋体" w:cs="宋体"/>
                <w:b/>
                <w:bCs/>
                <w:i w:val="0"/>
                <w:iCs w:val="0"/>
                <w:color w:val="auto"/>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46DC6C">
            <w:pPr>
              <w:jc w:val="center"/>
              <w:rPr>
                <w:rFonts w:hint="eastAsia" w:ascii="宋体" w:hAnsi="宋体" w:eastAsia="宋体" w:cs="宋体"/>
                <w:b/>
                <w:bCs/>
                <w:i w:val="0"/>
                <w:iCs w:val="0"/>
                <w:color w:val="auto"/>
                <w:sz w:val="18"/>
                <w:szCs w:val="18"/>
                <w:u w:val="none"/>
              </w:rPr>
            </w:pPr>
          </w:p>
        </w:tc>
        <w:tc>
          <w:tcPr>
            <w:tcW w:w="14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887F6B">
            <w:pPr>
              <w:jc w:val="center"/>
              <w:rPr>
                <w:rFonts w:hint="eastAsia" w:ascii="宋体" w:hAnsi="宋体" w:eastAsia="宋体" w:cs="宋体"/>
                <w:b/>
                <w:bCs/>
                <w:i w:val="0"/>
                <w:iCs w:val="0"/>
                <w:color w:val="auto"/>
                <w:sz w:val="18"/>
                <w:szCs w:val="18"/>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3E97D5">
            <w:pPr>
              <w:jc w:val="center"/>
              <w:rPr>
                <w:rFonts w:hint="eastAsia" w:ascii="宋体" w:hAnsi="宋体" w:eastAsia="宋体" w:cs="宋体"/>
                <w:b/>
                <w:bCs/>
                <w:i w:val="0"/>
                <w:iCs w:val="0"/>
                <w:color w:val="auto"/>
                <w:sz w:val="18"/>
                <w:szCs w:val="18"/>
                <w:u w:val="none"/>
              </w:rPr>
            </w:pPr>
          </w:p>
        </w:tc>
        <w:tc>
          <w:tcPr>
            <w:tcW w:w="11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6A400C">
            <w:pPr>
              <w:jc w:val="center"/>
              <w:rPr>
                <w:rFonts w:hint="eastAsia" w:ascii="宋体" w:hAnsi="宋体" w:eastAsia="宋体" w:cs="宋体"/>
                <w:b/>
                <w:bCs/>
                <w:i w:val="0"/>
                <w:iCs w:val="0"/>
                <w:color w:val="auto"/>
                <w:sz w:val="18"/>
                <w:szCs w:val="18"/>
                <w:u w:val="none"/>
              </w:rPr>
            </w:pPr>
          </w:p>
        </w:tc>
      </w:tr>
      <w:tr w14:paraId="69DD7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jc w:val="center"/>
        </w:trPr>
        <w:tc>
          <w:tcPr>
            <w:tcW w:w="8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F02F71">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年度绩效指标完成情况</w:t>
            </w:r>
          </w:p>
        </w:tc>
        <w:tc>
          <w:tcPr>
            <w:tcW w:w="8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7C931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产出指标</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6ADF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数量指标</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D41F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涉及高校</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A117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15</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C542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=45所</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EA29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DE38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C212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F178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计划标准</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97DA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B35F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按照完成比例赋分</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3769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6EB7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14649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jc w:val="center"/>
        </w:trPr>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C16B4D">
            <w:pPr>
              <w:jc w:val="center"/>
              <w:rPr>
                <w:rFonts w:hint="eastAsia" w:ascii="宋体" w:hAnsi="宋体" w:eastAsia="宋体" w:cs="宋体"/>
                <w:b/>
                <w:bCs/>
                <w:i w:val="0"/>
                <w:iCs w:val="0"/>
                <w:color w:val="auto"/>
                <w:sz w:val="18"/>
                <w:szCs w:val="18"/>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50B26D">
            <w:pPr>
              <w:jc w:val="center"/>
              <w:rPr>
                <w:rFonts w:hint="eastAsia" w:ascii="宋体" w:hAnsi="宋体" w:eastAsia="宋体" w:cs="宋体"/>
                <w:i w:val="0"/>
                <w:iCs w:val="0"/>
                <w:color w:val="auto"/>
                <w:sz w:val="18"/>
                <w:szCs w:val="18"/>
                <w:u w:val="none"/>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C7F8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质量指标</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E157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饭菜质量不降低</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643B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0FC9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0F58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5904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E5AC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874A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计划标准</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9592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7D56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按照完成比例赋分</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7923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DEEB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7D39F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jc w:val="center"/>
        </w:trPr>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EF6E34">
            <w:pPr>
              <w:jc w:val="center"/>
              <w:rPr>
                <w:rFonts w:hint="eastAsia" w:ascii="宋体" w:hAnsi="宋体" w:eastAsia="宋体" w:cs="宋体"/>
                <w:b/>
                <w:bCs/>
                <w:i w:val="0"/>
                <w:iCs w:val="0"/>
                <w:color w:val="auto"/>
                <w:sz w:val="18"/>
                <w:szCs w:val="18"/>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64C94D">
            <w:pPr>
              <w:jc w:val="center"/>
              <w:rPr>
                <w:rFonts w:hint="eastAsia" w:ascii="宋体" w:hAnsi="宋体" w:eastAsia="宋体" w:cs="宋体"/>
                <w:i w:val="0"/>
                <w:iCs w:val="0"/>
                <w:color w:val="auto"/>
                <w:sz w:val="18"/>
                <w:szCs w:val="18"/>
                <w:u w:val="none"/>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6909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质量指标</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A2D8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享受学生覆盖率</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886E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15</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472E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A280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E3EC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E2CD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D06C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计划标准</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3CE1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4898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按照完成比例赋分</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8363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8843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6D2B9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jc w:val="center"/>
        </w:trPr>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3BF13E">
            <w:pPr>
              <w:jc w:val="center"/>
              <w:rPr>
                <w:rFonts w:hint="eastAsia" w:ascii="宋体" w:hAnsi="宋体" w:eastAsia="宋体" w:cs="宋体"/>
                <w:b/>
                <w:bCs/>
                <w:i w:val="0"/>
                <w:iCs w:val="0"/>
                <w:color w:val="auto"/>
                <w:sz w:val="18"/>
                <w:szCs w:val="18"/>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53D624">
            <w:pPr>
              <w:jc w:val="center"/>
              <w:rPr>
                <w:rFonts w:hint="eastAsia" w:ascii="宋体" w:hAnsi="宋体" w:eastAsia="宋体" w:cs="宋体"/>
                <w:i w:val="0"/>
                <w:iCs w:val="0"/>
                <w:color w:val="auto"/>
                <w:sz w:val="18"/>
                <w:szCs w:val="18"/>
                <w:u w:val="none"/>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1E8A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时效指标</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BE588">
            <w:pPr>
              <w:jc w:val="center"/>
              <w:rPr>
                <w:rFonts w:hint="eastAsia" w:ascii="宋体" w:hAnsi="宋体" w:eastAsia="宋体" w:cs="宋体"/>
                <w:i w:val="0"/>
                <w:iCs w:val="0"/>
                <w:color w:val="auto"/>
                <w:sz w:val="18"/>
                <w:szCs w:val="18"/>
                <w:u w:val="none"/>
              </w:rPr>
            </w:pP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5F9EF">
            <w:pPr>
              <w:jc w:val="center"/>
              <w:rPr>
                <w:rFonts w:hint="eastAsia" w:ascii="宋体" w:hAnsi="宋体" w:eastAsia="宋体" w:cs="宋体"/>
                <w:i w:val="0"/>
                <w:iCs w:val="0"/>
                <w:color w:val="auto"/>
                <w:sz w:val="18"/>
                <w:szCs w:val="18"/>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44DA2">
            <w:pPr>
              <w:jc w:val="center"/>
              <w:rPr>
                <w:rFonts w:hint="eastAsia" w:ascii="宋体" w:hAnsi="宋体" w:eastAsia="宋体" w:cs="宋体"/>
                <w:i w:val="0"/>
                <w:iCs w:val="0"/>
                <w:color w:val="auto"/>
                <w:sz w:val="18"/>
                <w:szCs w:val="18"/>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0B78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4B3A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75FE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75B52">
            <w:pPr>
              <w:jc w:val="center"/>
              <w:rPr>
                <w:rFonts w:hint="eastAsia" w:ascii="宋体" w:hAnsi="宋体" w:eastAsia="宋体" w:cs="宋体"/>
                <w:i w:val="0"/>
                <w:iCs w:val="0"/>
                <w:color w:val="auto"/>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1C87E">
            <w:pPr>
              <w:jc w:val="center"/>
              <w:rPr>
                <w:rFonts w:hint="eastAsia" w:ascii="宋体" w:hAnsi="宋体" w:eastAsia="宋体" w:cs="宋体"/>
                <w:i w:val="0"/>
                <w:iCs w:val="0"/>
                <w:color w:val="auto"/>
                <w:sz w:val="18"/>
                <w:szCs w:val="18"/>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EDA93">
            <w:pPr>
              <w:jc w:val="center"/>
              <w:rPr>
                <w:rFonts w:hint="eastAsia" w:ascii="宋体" w:hAnsi="宋体" w:eastAsia="宋体" w:cs="宋体"/>
                <w:i w:val="0"/>
                <w:iCs w:val="0"/>
                <w:color w:val="auto"/>
                <w:sz w:val="18"/>
                <w:szCs w:val="18"/>
                <w:u w:val="none"/>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3683B">
            <w:pPr>
              <w:jc w:val="center"/>
              <w:rPr>
                <w:rFonts w:hint="eastAsia" w:ascii="宋体" w:hAnsi="宋体" w:eastAsia="宋体" w:cs="宋体"/>
                <w:i w:val="0"/>
                <w:iCs w:val="0"/>
                <w:color w:val="auto"/>
                <w:sz w:val="18"/>
                <w:szCs w:val="18"/>
                <w:u w:val="none"/>
              </w:rPr>
            </w:pP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5893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3559F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8" w:hRule="atLeast"/>
          <w:jc w:val="center"/>
        </w:trPr>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B4C81B">
            <w:pPr>
              <w:jc w:val="center"/>
              <w:rPr>
                <w:rFonts w:hint="eastAsia" w:ascii="宋体" w:hAnsi="宋体" w:eastAsia="宋体" w:cs="宋体"/>
                <w:b/>
                <w:bCs/>
                <w:i w:val="0"/>
                <w:iCs w:val="0"/>
                <w:color w:val="auto"/>
                <w:sz w:val="18"/>
                <w:szCs w:val="18"/>
                <w:u w:val="none"/>
              </w:rPr>
            </w:pPr>
          </w:p>
        </w:tc>
        <w:tc>
          <w:tcPr>
            <w:tcW w:w="8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13504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成本指标</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D232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经济成本指标</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4218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高校伙食补贴标准</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13BD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E54C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=200元/生/年</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2028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769F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7246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400A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行业标准</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5B22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A904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直接赋分</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3B000">
            <w:pPr>
              <w:jc w:val="center"/>
              <w:rPr>
                <w:rFonts w:hint="eastAsia" w:ascii="宋体" w:hAnsi="宋体" w:eastAsia="宋体" w:cs="宋体"/>
                <w:i w:val="0"/>
                <w:iCs w:val="0"/>
                <w:color w:val="auto"/>
                <w:sz w:val="18"/>
                <w:szCs w:val="18"/>
                <w:u w:val="none"/>
              </w:rPr>
            </w:pP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FC64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555E7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jc w:val="center"/>
        </w:trPr>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F0A825">
            <w:pPr>
              <w:jc w:val="center"/>
              <w:rPr>
                <w:rFonts w:hint="eastAsia" w:ascii="宋体" w:hAnsi="宋体" w:eastAsia="宋体" w:cs="宋体"/>
                <w:b/>
                <w:bCs/>
                <w:i w:val="0"/>
                <w:iCs w:val="0"/>
                <w:color w:val="auto"/>
                <w:sz w:val="18"/>
                <w:szCs w:val="18"/>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44F969">
            <w:pPr>
              <w:jc w:val="center"/>
              <w:rPr>
                <w:rFonts w:hint="eastAsia" w:ascii="宋体" w:hAnsi="宋体" w:eastAsia="宋体" w:cs="宋体"/>
                <w:i w:val="0"/>
                <w:iCs w:val="0"/>
                <w:color w:val="auto"/>
                <w:sz w:val="18"/>
                <w:szCs w:val="18"/>
                <w:u w:val="none"/>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5329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社会成本指标</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6FC04">
            <w:pPr>
              <w:jc w:val="center"/>
              <w:rPr>
                <w:rFonts w:hint="eastAsia" w:ascii="宋体" w:hAnsi="宋体" w:eastAsia="宋体" w:cs="宋体"/>
                <w:i w:val="0"/>
                <w:iCs w:val="0"/>
                <w:color w:val="auto"/>
                <w:sz w:val="18"/>
                <w:szCs w:val="18"/>
                <w:u w:val="none"/>
              </w:rPr>
            </w:pP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15BF2">
            <w:pPr>
              <w:jc w:val="center"/>
              <w:rPr>
                <w:rFonts w:hint="eastAsia" w:ascii="宋体" w:hAnsi="宋体" w:eastAsia="宋体" w:cs="宋体"/>
                <w:i w:val="0"/>
                <w:iCs w:val="0"/>
                <w:color w:val="auto"/>
                <w:sz w:val="18"/>
                <w:szCs w:val="18"/>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6C2E5">
            <w:pPr>
              <w:jc w:val="center"/>
              <w:rPr>
                <w:rFonts w:hint="eastAsia" w:ascii="宋体" w:hAnsi="宋体" w:eastAsia="宋体" w:cs="宋体"/>
                <w:i w:val="0"/>
                <w:iCs w:val="0"/>
                <w:color w:val="auto"/>
                <w:sz w:val="18"/>
                <w:szCs w:val="18"/>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27DD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998F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5DBC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C8E84">
            <w:pPr>
              <w:jc w:val="center"/>
              <w:rPr>
                <w:rFonts w:hint="eastAsia" w:ascii="宋体" w:hAnsi="宋体" w:eastAsia="宋体" w:cs="宋体"/>
                <w:i w:val="0"/>
                <w:iCs w:val="0"/>
                <w:color w:val="auto"/>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84E80">
            <w:pPr>
              <w:jc w:val="center"/>
              <w:rPr>
                <w:rFonts w:hint="eastAsia" w:ascii="宋体" w:hAnsi="宋体" w:eastAsia="宋体" w:cs="宋体"/>
                <w:i w:val="0"/>
                <w:iCs w:val="0"/>
                <w:color w:val="auto"/>
                <w:sz w:val="18"/>
                <w:szCs w:val="18"/>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3A37B">
            <w:pPr>
              <w:jc w:val="center"/>
              <w:rPr>
                <w:rFonts w:hint="eastAsia" w:ascii="宋体" w:hAnsi="宋体" w:eastAsia="宋体" w:cs="宋体"/>
                <w:i w:val="0"/>
                <w:iCs w:val="0"/>
                <w:color w:val="auto"/>
                <w:sz w:val="18"/>
                <w:szCs w:val="18"/>
                <w:u w:val="none"/>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4269D">
            <w:pPr>
              <w:jc w:val="center"/>
              <w:rPr>
                <w:rFonts w:hint="eastAsia" w:ascii="宋体" w:hAnsi="宋体" w:eastAsia="宋体" w:cs="宋体"/>
                <w:i w:val="0"/>
                <w:iCs w:val="0"/>
                <w:color w:val="auto"/>
                <w:sz w:val="18"/>
                <w:szCs w:val="18"/>
                <w:u w:val="none"/>
              </w:rPr>
            </w:pP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F58F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4E6D2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5" w:hRule="atLeast"/>
          <w:jc w:val="center"/>
        </w:trPr>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FC3237">
            <w:pPr>
              <w:jc w:val="center"/>
              <w:rPr>
                <w:rFonts w:hint="eastAsia" w:ascii="宋体" w:hAnsi="宋体" w:eastAsia="宋体" w:cs="宋体"/>
                <w:b/>
                <w:bCs/>
                <w:i w:val="0"/>
                <w:iCs w:val="0"/>
                <w:color w:val="auto"/>
                <w:sz w:val="18"/>
                <w:szCs w:val="18"/>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A8F37E">
            <w:pPr>
              <w:jc w:val="center"/>
              <w:rPr>
                <w:rFonts w:hint="eastAsia" w:ascii="宋体" w:hAnsi="宋体" w:eastAsia="宋体" w:cs="宋体"/>
                <w:i w:val="0"/>
                <w:iCs w:val="0"/>
                <w:color w:val="auto"/>
                <w:sz w:val="18"/>
                <w:szCs w:val="18"/>
                <w:u w:val="none"/>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AC8C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生态环境成本指标</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510CF">
            <w:pPr>
              <w:jc w:val="center"/>
              <w:rPr>
                <w:rFonts w:hint="eastAsia" w:ascii="宋体" w:hAnsi="宋体" w:eastAsia="宋体" w:cs="宋体"/>
                <w:i w:val="0"/>
                <w:iCs w:val="0"/>
                <w:color w:val="auto"/>
                <w:sz w:val="18"/>
                <w:szCs w:val="18"/>
                <w:u w:val="none"/>
              </w:rPr>
            </w:pP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A35BA">
            <w:pPr>
              <w:jc w:val="center"/>
              <w:rPr>
                <w:rFonts w:hint="eastAsia" w:ascii="宋体" w:hAnsi="宋体" w:eastAsia="宋体" w:cs="宋体"/>
                <w:i w:val="0"/>
                <w:iCs w:val="0"/>
                <w:color w:val="auto"/>
                <w:sz w:val="18"/>
                <w:szCs w:val="18"/>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9C319">
            <w:pPr>
              <w:jc w:val="center"/>
              <w:rPr>
                <w:rFonts w:hint="eastAsia" w:ascii="宋体" w:hAnsi="宋体" w:eastAsia="宋体" w:cs="宋体"/>
                <w:i w:val="0"/>
                <w:iCs w:val="0"/>
                <w:color w:val="auto"/>
                <w:sz w:val="18"/>
                <w:szCs w:val="18"/>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ECCD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6C4B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ECBC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5C257">
            <w:pPr>
              <w:jc w:val="center"/>
              <w:rPr>
                <w:rFonts w:hint="eastAsia" w:ascii="宋体" w:hAnsi="宋体" w:eastAsia="宋体" w:cs="宋体"/>
                <w:i w:val="0"/>
                <w:iCs w:val="0"/>
                <w:color w:val="auto"/>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C6879">
            <w:pPr>
              <w:jc w:val="center"/>
              <w:rPr>
                <w:rFonts w:hint="eastAsia" w:ascii="宋体" w:hAnsi="宋体" w:eastAsia="宋体" w:cs="宋体"/>
                <w:i w:val="0"/>
                <w:iCs w:val="0"/>
                <w:color w:val="auto"/>
                <w:sz w:val="18"/>
                <w:szCs w:val="18"/>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EE032">
            <w:pPr>
              <w:jc w:val="center"/>
              <w:rPr>
                <w:rFonts w:hint="eastAsia" w:ascii="宋体" w:hAnsi="宋体" w:eastAsia="宋体" w:cs="宋体"/>
                <w:i w:val="0"/>
                <w:iCs w:val="0"/>
                <w:color w:val="auto"/>
                <w:sz w:val="18"/>
                <w:szCs w:val="18"/>
                <w:u w:val="none"/>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06E1F">
            <w:pPr>
              <w:jc w:val="center"/>
              <w:rPr>
                <w:rFonts w:hint="eastAsia" w:ascii="宋体" w:hAnsi="宋体" w:eastAsia="宋体" w:cs="宋体"/>
                <w:i w:val="0"/>
                <w:iCs w:val="0"/>
                <w:color w:val="auto"/>
                <w:sz w:val="18"/>
                <w:szCs w:val="18"/>
                <w:u w:val="none"/>
              </w:rPr>
            </w:pP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F788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5429D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jc w:val="center"/>
        </w:trPr>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03C863">
            <w:pPr>
              <w:jc w:val="center"/>
              <w:rPr>
                <w:rFonts w:hint="eastAsia" w:ascii="宋体" w:hAnsi="宋体" w:eastAsia="宋体" w:cs="宋体"/>
                <w:b/>
                <w:bCs/>
                <w:i w:val="0"/>
                <w:iCs w:val="0"/>
                <w:color w:val="auto"/>
                <w:sz w:val="18"/>
                <w:szCs w:val="18"/>
                <w:u w:val="none"/>
              </w:rPr>
            </w:pPr>
          </w:p>
        </w:tc>
        <w:tc>
          <w:tcPr>
            <w:tcW w:w="8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9A5C7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效益指标</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BD08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经济效益指标</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9639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落实补贴伙食资金</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E4B3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A9E9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4FD5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80BD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312A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B80C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计划标准</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50F6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507B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直接赋分</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C6EB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EFD9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45A2D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8" w:hRule="atLeast"/>
          <w:jc w:val="center"/>
        </w:trPr>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74FA94">
            <w:pPr>
              <w:jc w:val="center"/>
              <w:rPr>
                <w:rFonts w:hint="eastAsia" w:ascii="宋体" w:hAnsi="宋体" w:eastAsia="宋体" w:cs="宋体"/>
                <w:b/>
                <w:bCs/>
                <w:i w:val="0"/>
                <w:iCs w:val="0"/>
                <w:color w:val="auto"/>
                <w:sz w:val="18"/>
                <w:szCs w:val="18"/>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61AA27">
            <w:pPr>
              <w:jc w:val="center"/>
              <w:rPr>
                <w:rFonts w:hint="eastAsia" w:ascii="宋体" w:hAnsi="宋体" w:eastAsia="宋体" w:cs="宋体"/>
                <w:i w:val="0"/>
                <w:iCs w:val="0"/>
                <w:color w:val="auto"/>
                <w:sz w:val="18"/>
                <w:szCs w:val="18"/>
                <w:u w:val="none"/>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5B48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社会效益指标</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D6A5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减轻学生经济负担</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56CA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1EAA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有效减轻</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97B2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有效减轻</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DAF0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有效减轻</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E636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有效减轻</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8DAB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其他标准</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B887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247C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按评判等级赋分</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33B0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7E71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5381F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jc w:val="center"/>
        </w:trPr>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B6630B">
            <w:pPr>
              <w:jc w:val="center"/>
              <w:rPr>
                <w:rFonts w:hint="eastAsia" w:ascii="宋体" w:hAnsi="宋体" w:eastAsia="宋体" w:cs="宋体"/>
                <w:b/>
                <w:bCs/>
                <w:i w:val="0"/>
                <w:iCs w:val="0"/>
                <w:color w:val="auto"/>
                <w:sz w:val="18"/>
                <w:szCs w:val="18"/>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09F294">
            <w:pPr>
              <w:jc w:val="center"/>
              <w:rPr>
                <w:rFonts w:hint="eastAsia" w:ascii="宋体" w:hAnsi="宋体" w:eastAsia="宋体" w:cs="宋体"/>
                <w:i w:val="0"/>
                <w:iCs w:val="0"/>
                <w:color w:val="auto"/>
                <w:sz w:val="18"/>
                <w:szCs w:val="18"/>
                <w:u w:val="none"/>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64D3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生态效益指标</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1D7A8">
            <w:pPr>
              <w:jc w:val="center"/>
              <w:rPr>
                <w:rFonts w:hint="eastAsia" w:ascii="宋体" w:hAnsi="宋体" w:eastAsia="宋体" w:cs="宋体"/>
                <w:i w:val="0"/>
                <w:iCs w:val="0"/>
                <w:color w:val="auto"/>
                <w:sz w:val="18"/>
                <w:szCs w:val="18"/>
                <w:u w:val="none"/>
              </w:rPr>
            </w:pP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FB42F">
            <w:pPr>
              <w:jc w:val="center"/>
              <w:rPr>
                <w:rFonts w:hint="eastAsia" w:ascii="宋体" w:hAnsi="宋体" w:eastAsia="宋体" w:cs="宋体"/>
                <w:i w:val="0"/>
                <w:iCs w:val="0"/>
                <w:color w:val="auto"/>
                <w:sz w:val="18"/>
                <w:szCs w:val="18"/>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B67ED">
            <w:pPr>
              <w:jc w:val="center"/>
              <w:rPr>
                <w:rFonts w:hint="eastAsia" w:ascii="宋体" w:hAnsi="宋体" w:eastAsia="宋体" w:cs="宋体"/>
                <w:i w:val="0"/>
                <w:iCs w:val="0"/>
                <w:color w:val="auto"/>
                <w:sz w:val="18"/>
                <w:szCs w:val="18"/>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FAECC">
            <w:pPr>
              <w:jc w:val="center"/>
              <w:rPr>
                <w:rFonts w:hint="eastAsia" w:ascii="宋体" w:hAnsi="宋体" w:eastAsia="宋体" w:cs="宋体"/>
                <w:i w:val="0"/>
                <w:iCs w:val="0"/>
                <w:color w:val="auto"/>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BBF20">
            <w:pPr>
              <w:jc w:val="center"/>
              <w:rPr>
                <w:rFonts w:hint="eastAsia" w:ascii="宋体" w:hAnsi="宋体" w:eastAsia="宋体" w:cs="宋体"/>
                <w:i w:val="0"/>
                <w:iCs w:val="0"/>
                <w:color w:val="auto"/>
                <w:sz w:val="18"/>
                <w:szCs w:val="18"/>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52B96">
            <w:pPr>
              <w:jc w:val="center"/>
              <w:rPr>
                <w:rFonts w:hint="eastAsia" w:ascii="宋体" w:hAnsi="宋体" w:eastAsia="宋体" w:cs="宋体"/>
                <w:i w:val="0"/>
                <w:iCs w:val="0"/>
                <w:color w:val="auto"/>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31B46">
            <w:pPr>
              <w:jc w:val="center"/>
              <w:rPr>
                <w:rFonts w:hint="eastAsia" w:ascii="宋体" w:hAnsi="宋体" w:eastAsia="宋体" w:cs="宋体"/>
                <w:i w:val="0"/>
                <w:iCs w:val="0"/>
                <w:color w:val="auto"/>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58160">
            <w:pPr>
              <w:jc w:val="center"/>
              <w:rPr>
                <w:rFonts w:hint="eastAsia" w:ascii="宋体" w:hAnsi="宋体" w:eastAsia="宋体" w:cs="宋体"/>
                <w:i w:val="0"/>
                <w:iCs w:val="0"/>
                <w:color w:val="auto"/>
                <w:sz w:val="18"/>
                <w:szCs w:val="18"/>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32721">
            <w:pPr>
              <w:jc w:val="center"/>
              <w:rPr>
                <w:rFonts w:hint="eastAsia" w:ascii="宋体" w:hAnsi="宋体" w:eastAsia="宋体" w:cs="宋体"/>
                <w:i w:val="0"/>
                <w:iCs w:val="0"/>
                <w:color w:val="auto"/>
                <w:sz w:val="18"/>
                <w:szCs w:val="18"/>
                <w:u w:val="none"/>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36384">
            <w:pPr>
              <w:jc w:val="center"/>
              <w:rPr>
                <w:rFonts w:hint="eastAsia" w:ascii="宋体" w:hAnsi="宋体" w:eastAsia="宋体" w:cs="宋体"/>
                <w:i w:val="0"/>
                <w:iCs w:val="0"/>
                <w:color w:val="auto"/>
                <w:sz w:val="18"/>
                <w:szCs w:val="18"/>
                <w:u w:val="none"/>
              </w:rPr>
            </w:pP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BFDB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43E9B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jc w:val="center"/>
        </w:trPr>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412F2B">
            <w:pPr>
              <w:jc w:val="center"/>
              <w:rPr>
                <w:rFonts w:hint="eastAsia" w:ascii="宋体" w:hAnsi="宋体" w:eastAsia="宋体" w:cs="宋体"/>
                <w:b/>
                <w:bCs/>
                <w:i w:val="0"/>
                <w:iCs w:val="0"/>
                <w:color w:val="auto"/>
                <w:sz w:val="18"/>
                <w:szCs w:val="18"/>
                <w:u w:val="none"/>
              </w:rPr>
            </w:pPr>
          </w:p>
        </w:tc>
        <w:tc>
          <w:tcPr>
            <w:tcW w:w="8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6B6E4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满意度指标</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BD0A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满意度指标</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3903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学生家庭满意度</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85BA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C501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6991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E4AF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35A9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E33E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其他标准</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04A0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7B18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满意度赋分</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B31A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D2D8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3AEEF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jc w:val="center"/>
        </w:trPr>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A66686">
            <w:pPr>
              <w:jc w:val="center"/>
              <w:rPr>
                <w:rFonts w:hint="eastAsia" w:ascii="宋体" w:hAnsi="宋体" w:eastAsia="宋体" w:cs="宋体"/>
                <w:b/>
                <w:bCs/>
                <w:i w:val="0"/>
                <w:iCs w:val="0"/>
                <w:color w:val="auto"/>
                <w:sz w:val="18"/>
                <w:szCs w:val="18"/>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075F07">
            <w:pPr>
              <w:jc w:val="center"/>
              <w:rPr>
                <w:rFonts w:hint="eastAsia" w:ascii="宋体" w:hAnsi="宋体" w:eastAsia="宋体" w:cs="宋体"/>
                <w:i w:val="0"/>
                <w:iCs w:val="0"/>
                <w:color w:val="auto"/>
                <w:sz w:val="18"/>
                <w:szCs w:val="18"/>
                <w:u w:val="none"/>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B7AB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满意度指标</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A81E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学生满意度</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CE5C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A7BD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6279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32AF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FFE1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0ACC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其他标准</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AB44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1E7B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满意度赋分</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3278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D342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26710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4892" w:type="dxa"/>
            <w:gridSpan w:val="4"/>
            <w:tcBorders>
              <w:top w:val="single" w:color="000000" w:sz="4" w:space="0"/>
              <w:left w:val="single" w:color="000000" w:sz="4" w:space="0"/>
              <w:bottom w:val="single" w:color="000000" w:sz="4" w:space="0"/>
              <w:right w:val="nil"/>
            </w:tcBorders>
            <w:shd w:val="clear" w:color="auto" w:fill="auto"/>
            <w:vAlign w:val="center"/>
          </w:tcPr>
          <w:p w14:paraId="7AE2DA5F">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总分</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2596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096" w:type="dxa"/>
            <w:tcBorders>
              <w:top w:val="single" w:color="000000" w:sz="4" w:space="0"/>
              <w:left w:val="nil"/>
              <w:bottom w:val="single" w:color="000000" w:sz="4" w:space="0"/>
              <w:right w:val="single" w:color="000000" w:sz="4" w:space="0"/>
            </w:tcBorders>
            <w:shd w:val="clear" w:color="auto" w:fill="auto"/>
            <w:vAlign w:val="center"/>
          </w:tcPr>
          <w:p w14:paraId="08EF40F1">
            <w:pPr>
              <w:rPr>
                <w:rFonts w:hint="eastAsia" w:ascii="宋体" w:hAnsi="宋体" w:eastAsia="宋体" w:cs="宋体"/>
                <w:b/>
                <w:bCs/>
                <w:i w:val="0"/>
                <w:iCs w:val="0"/>
                <w:color w:val="auto"/>
                <w:sz w:val="18"/>
                <w:szCs w:val="18"/>
                <w:u w:val="none"/>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090B4">
            <w:pPr>
              <w:jc w:val="center"/>
              <w:rPr>
                <w:rFonts w:hint="eastAsia" w:ascii="宋体" w:hAnsi="宋体" w:eastAsia="宋体" w:cs="宋体"/>
                <w:i w:val="0"/>
                <w:iCs w:val="0"/>
                <w:color w:val="auto"/>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71480">
            <w:pPr>
              <w:jc w:val="center"/>
              <w:rPr>
                <w:rFonts w:hint="eastAsia" w:ascii="宋体" w:hAnsi="宋体" w:eastAsia="宋体" w:cs="宋体"/>
                <w:i w:val="0"/>
                <w:iCs w:val="0"/>
                <w:color w:val="auto"/>
                <w:sz w:val="18"/>
                <w:szCs w:val="18"/>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EA089">
            <w:pPr>
              <w:jc w:val="center"/>
              <w:rPr>
                <w:rFonts w:hint="eastAsia" w:ascii="宋体" w:hAnsi="宋体" w:eastAsia="宋体" w:cs="宋体"/>
                <w:i w:val="0"/>
                <w:iCs w:val="0"/>
                <w:color w:val="auto"/>
                <w:sz w:val="18"/>
                <w:szCs w:val="18"/>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34462">
            <w:pPr>
              <w:rPr>
                <w:rFonts w:hint="eastAsia" w:ascii="宋体" w:hAnsi="宋体" w:eastAsia="宋体" w:cs="宋体"/>
                <w:i w:val="0"/>
                <w:iCs w:val="0"/>
                <w:color w:val="auto"/>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D73F2">
            <w:pPr>
              <w:rPr>
                <w:rFonts w:hint="eastAsia" w:ascii="宋体" w:hAnsi="宋体" w:eastAsia="宋体" w:cs="宋体"/>
                <w:i w:val="0"/>
                <w:iCs w:val="0"/>
                <w:color w:val="auto"/>
                <w:sz w:val="18"/>
                <w:szCs w:val="18"/>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A0925">
            <w:pPr>
              <w:rPr>
                <w:rFonts w:hint="eastAsia" w:ascii="宋体" w:hAnsi="宋体" w:eastAsia="宋体" w:cs="宋体"/>
                <w:i w:val="0"/>
                <w:iCs w:val="0"/>
                <w:color w:val="auto"/>
                <w:sz w:val="18"/>
                <w:szCs w:val="18"/>
                <w:u w:val="none"/>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CE3A7">
            <w:pPr>
              <w:rPr>
                <w:rFonts w:hint="eastAsia" w:ascii="宋体" w:hAnsi="宋体" w:eastAsia="宋体" w:cs="宋体"/>
                <w:i w:val="0"/>
                <w:iCs w:val="0"/>
                <w:color w:val="auto"/>
                <w:sz w:val="18"/>
                <w:szCs w:val="18"/>
                <w:u w:val="none"/>
              </w:rPr>
            </w:pP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40F07">
            <w:pPr>
              <w:rPr>
                <w:rFonts w:hint="eastAsia" w:ascii="宋体" w:hAnsi="宋体" w:eastAsia="宋体" w:cs="宋体"/>
                <w:i w:val="0"/>
                <w:iCs w:val="0"/>
                <w:color w:val="auto"/>
                <w:sz w:val="18"/>
                <w:szCs w:val="18"/>
                <w:u w:val="none"/>
              </w:rPr>
            </w:pPr>
          </w:p>
        </w:tc>
      </w:tr>
    </w:tbl>
    <w:p w14:paraId="0D908DCD">
      <w:pPr>
        <w:widowControl/>
        <w:spacing w:before="0" w:beforeLines="0" w:beforeAutospacing="0" w:after="0" w:afterLines="0" w:afterAutospacing="0" w:line="240" w:lineRule="auto"/>
        <w:jc w:val="both"/>
        <w:outlineLvl w:val="1"/>
        <w:rPr>
          <w:rFonts w:ascii="仿宋_GB2312" w:eastAsia="仿宋_GB2312"/>
          <w:b w:val="0"/>
          <w:color w:val="auto"/>
          <w:sz w:val="32"/>
          <w:szCs w:val="32"/>
        </w:rPr>
      </w:pPr>
    </w:p>
    <w:tbl>
      <w:tblPr>
        <w:tblStyle w:val="2"/>
        <w:tblW w:w="146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33"/>
        <w:gridCol w:w="600"/>
        <w:gridCol w:w="1082"/>
        <w:gridCol w:w="2368"/>
        <w:gridCol w:w="767"/>
        <w:gridCol w:w="1050"/>
        <w:gridCol w:w="712"/>
        <w:gridCol w:w="771"/>
        <w:gridCol w:w="773"/>
        <w:gridCol w:w="1133"/>
        <w:gridCol w:w="1011"/>
        <w:gridCol w:w="1452"/>
        <w:gridCol w:w="983"/>
        <w:gridCol w:w="1245"/>
      </w:tblGrid>
      <w:tr w14:paraId="796A1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4680" w:type="dxa"/>
            <w:gridSpan w:val="14"/>
            <w:tcBorders>
              <w:top w:val="nil"/>
              <w:left w:val="nil"/>
              <w:bottom w:val="nil"/>
              <w:right w:val="nil"/>
            </w:tcBorders>
            <w:shd w:val="clear" w:color="auto" w:fill="auto"/>
            <w:vAlign w:val="center"/>
          </w:tcPr>
          <w:p w14:paraId="032217E2">
            <w:pPr>
              <w:keepNext w:val="0"/>
              <w:keepLines w:val="0"/>
              <w:widowControl/>
              <w:suppressLineNumbers w:val="0"/>
              <w:jc w:val="center"/>
              <w:textAlignment w:val="center"/>
              <w:rPr>
                <w:rFonts w:hint="eastAsia" w:ascii="宋体" w:hAnsi="宋体" w:eastAsia="宋体" w:cs="宋体"/>
                <w:b/>
                <w:bCs/>
                <w:i w:val="0"/>
                <w:iCs w:val="0"/>
                <w:color w:val="auto"/>
                <w:sz w:val="32"/>
                <w:szCs w:val="32"/>
                <w:u w:val="none"/>
              </w:rPr>
            </w:pPr>
            <w:r>
              <w:rPr>
                <w:rFonts w:hint="eastAsia" w:ascii="宋体" w:hAnsi="宋体" w:eastAsia="宋体" w:cs="宋体"/>
                <w:b/>
                <w:bCs/>
                <w:i w:val="0"/>
                <w:iCs w:val="0"/>
                <w:color w:val="auto"/>
                <w:kern w:val="0"/>
                <w:sz w:val="32"/>
                <w:szCs w:val="32"/>
                <w:u w:val="none"/>
                <w:lang w:val="en-US" w:eastAsia="zh-CN" w:bidi="ar"/>
              </w:rPr>
              <w:t>项目支出绩效自评表</w:t>
            </w:r>
          </w:p>
        </w:tc>
      </w:tr>
      <w:tr w14:paraId="0714C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468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FA70496">
            <w:pPr>
              <w:jc w:val="center"/>
              <w:rPr>
                <w:rFonts w:hint="eastAsia" w:ascii="宋体" w:hAnsi="宋体" w:eastAsia="宋体" w:cs="宋体"/>
                <w:i w:val="0"/>
                <w:iCs w:val="0"/>
                <w:color w:val="auto"/>
                <w:sz w:val="22"/>
                <w:szCs w:val="22"/>
                <w:u w:val="none"/>
              </w:rPr>
            </w:pPr>
          </w:p>
        </w:tc>
      </w:tr>
      <w:tr w14:paraId="6CE4E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1" w:hRule="atLeast"/>
          <w:jc w:val="center"/>
        </w:trPr>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6240DA">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项目名称</w:t>
            </w:r>
          </w:p>
        </w:tc>
        <w:tc>
          <w:tcPr>
            <w:tcW w:w="13347"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73540D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高校国家助学金自治区配套及自治区研究生奖学金学业奖学金专项</w:t>
            </w:r>
          </w:p>
        </w:tc>
      </w:tr>
      <w:tr w14:paraId="1BA28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1" w:hRule="atLeast"/>
          <w:jc w:val="center"/>
        </w:trPr>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5B97D2">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主管部门</w:t>
            </w:r>
          </w:p>
        </w:tc>
        <w:tc>
          <w:tcPr>
            <w:tcW w:w="597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59161B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新疆维吾尔自治区教育厅</w:t>
            </w:r>
          </w:p>
        </w:tc>
        <w:tc>
          <w:tcPr>
            <w:tcW w:w="15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1B2B7E">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实施单位</w:t>
            </w:r>
          </w:p>
        </w:tc>
        <w:tc>
          <w:tcPr>
            <w:tcW w:w="58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9C84FB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和田学院（新疆维吾尔医学专科学校）</w:t>
            </w:r>
          </w:p>
        </w:tc>
      </w:tr>
      <w:tr w14:paraId="24312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3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82DB3F">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项目资金</w:t>
            </w:r>
            <w:r>
              <w:rPr>
                <w:rFonts w:hint="eastAsia" w:ascii="宋体" w:hAnsi="宋体" w:eastAsia="宋体" w:cs="宋体"/>
                <w:b/>
                <w:bCs/>
                <w:i w:val="0"/>
                <w:iCs w:val="0"/>
                <w:color w:val="auto"/>
                <w:kern w:val="0"/>
                <w:sz w:val="18"/>
                <w:szCs w:val="18"/>
                <w:u w:val="none"/>
                <w:lang w:val="en-US" w:eastAsia="zh-CN" w:bidi="ar"/>
              </w:rPr>
              <w:br w:type="textWrapping"/>
            </w:r>
            <w:r>
              <w:rPr>
                <w:rFonts w:hint="eastAsia" w:ascii="宋体" w:hAnsi="宋体" w:eastAsia="宋体" w:cs="宋体"/>
                <w:b/>
                <w:bCs/>
                <w:i w:val="0"/>
                <w:iCs w:val="0"/>
                <w:color w:val="auto"/>
                <w:kern w:val="0"/>
                <w:sz w:val="18"/>
                <w:szCs w:val="18"/>
                <w:u w:val="none"/>
                <w:lang w:val="en-US" w:eastAsia="zh-CN" w:bidi="ar"/>
              </w:rPr>
              <w:t>（万元）</w:t>
            </w:r>
          </w:p>
        </w:tc>
        <w:tc>
          <w:tcPr>
            <w:tcW w:w="3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18089A">
            <w:pPr>
              <w:jc w:val="center"/>
              <w:rPr>
                <w:rFonts w:hint="eastAsia" w:ascii="宋体" w:hAnsi="宋体" w:eastAsia="宋体" w:cs="宋体"/>
                <w:b/>
                <w:bCs/>
                <w:i w:val="0"/>
                <w:iCs w:val="0"/>
                <w:color w:val="auto"/>
                <w:sz w:val="18"/>
                <w:szCs w:val="18"/>
                <w:u w:val="none"/>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06A35">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年初预算数</w:t>
            </w:r>
          </w:p>
        </w:tc>
        <w:tc>
          <w:tcPr>
            <w:tcW w:w="17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4BBA82">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全年预算数</w:t>
            </w:r>
          </w:p>
        </w:tc>
        <w:tc>
          <w:tcPr>
            <w:tcW w:w="15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FDF538">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全年执行数</w:t>
            </w:r>
          </w:p>
        </w:tc>
        <w:tc>
          <w:tcPr>
            <w:tcW w:w="21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09B468">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分值</w:t>
            </w:r>
          </w:p>
        </w:tc>
        <w:tc>
          <w:tcPr>
            <w:tcW w:w="2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ED7E34">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执行率</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318DD">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得分</w:t>
            </w:r>
          </w:p>
        </w:tc>
      </w:tr>
      <w:tr w14:paraId="0CC9F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jc w:val="center"/>
        </w:trPr>
        <w:tc>
          <w:tcPr>
            <w:tcW w:w="13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CA5B46">
            <w:pPr>
              <w:jc w:val="center"/>
              <w:rPr>
                <w:rFonts w:hint="eastAsia" w:ascii="宋体" w:hAnsi="宋体" w:eastAsia="宋体" w:cs="宋体"/>
                <w:b/>
                <w:bCs/>
                <w:i w:val="0"/>
                <w:iCs w:val="0"/>
                <w:color w:val="auto"/>
                <w:sz w:val="18"/>
                <w:szCs w:val="18"/>
                <w:u w:val="none"/>
              </w:rPr>
            </w:pPr>
          </w:p>
        </w:tc>
        <w:tc>
          <w:tcPr>
            <w:tcW w:w="3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FB939F">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年度资金总额</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1AEE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170.39</w:t>
            </w:r>
          </w:p>
        </w:tc>
        <w:tc>
          <w:tcPr>
            <w:tcW w:w="17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66BB0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170.39</w:t>
            </w:r>
          </w:p>
        </w:tc>
        <w:tc>
          <w:tcPr>
            <w:tcW w:w="15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E49B4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170.39</w:t>
            </w:r>
          </w:p>
        </w:tc>
        <w:tc>
          <w:tcPr>
            <w:tcW w:w="21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CD622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2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AA90F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66D5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r>
      <w:tr w14:paraId="657BE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1" w:hRule="atLeast"/>
          <w:jc w:val="center"/>
        </w:trPr>
        <w:tc>
          <w:tcPr>
            <w:tcW w:w="13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5ECA4A">
            <w:pPr>
              <w:jc w:val="center"/>
              <w:rPr>
                <w:rFonts w:hint="eastAsia" w:ascii="宋体" w:hAnsi="宋体" w:eastAsia="宋体" w:cs="宋体"/>
                <w:b/>
                <w:bCs/>
                <w:i w:val="0"/>
                <w:iCs w:val="0"/>
                <w:color w:val="auto"/>
                <w:sz w:val="18"/>
                <w:szCs w:val="18"/>
                <w:u w:val="none"/>
              </w:rPr>
            </w:pPr>
          </w:p>
        </w:tc>
        <w:tc>
          <w:tcPr>
            <w:tcW w:w="3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2FA96D">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其中：当年财政拨款</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6E97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170.39 </w:t>
            </w:r>
          </w:p>
        </w:tc>
        <w:tc>
          <w:tcPr>
            <w:tcW w:w="17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977A3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170.39 </w:t>
            </w:r>
          </w:p>
        </w:tc>
        <w:tc>
          <w:tcPr>
            <w:tcW w:w="15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2A1EB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170.39 </w:t>
            </w:r>
          </w:p>
        </w:tc>
        <w:tc>
          <w:tcPr>
            <w:tcW w:w="21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21B53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2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BFD6B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925B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r>
      <w:tr w14:paraId="36322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jc w:val="center"/>
        </w:trPr>
        <w:tc>
          <w:tcPr>
            <w:tcW w:w="13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769C45">
            <w:pPr>
              <w:jc w:val="center"/>
              <w:rPr>
                <w:rFonts w:hint="eastAsia" w:ascii="宋体" w:hAnsi="宋体" w:eastAsia="宋体" w:cs="宋体"/>
                <w:b/>
                <w:bCs/>
                <w:i w:val="0"/>
                <w:iCs w:val="0"/>
                <w:color w:val="auto"/>
                <w:sz w:val="18"/>
                <w:szCs w:val="18"/>
                <w:u w:val="none"/>
              </w:rPr>
            </w:pPr>
          </w:p>
        </w:tc>
        <w:tc>
          <w:tcPr>
            <w:tcW w:w="3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0F5F99">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 xml:space="preserve">  其他资金</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68608">
            <w:pPr>
              <w:jc w:val="center"/>
              <w:rPr>
                <w:rFonts w:hint="eastAsia" w:ascii="宋体" w:hAnsi="宋体" w:eastAsia="宋体" w:cs="宋体"/>
                <w:i w:val="0"/>
                <w:iCs w:val="0"/>
                <w:color w:val="auto"/>
                <w:sz w:val="18"/>
                <w:szCs w:val="18"/>
                <w:u w:val="none"/>
              </w:rPr>
            </w:pPr>
          </w:p>
        </w:tc>
        <w:tc>
          <w:tcPr>
            <w:tcW w:w="17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805AF1">
            <w:pPr>
              <w:jc w:val="center"/>
              <w:rPr>
                <w:rFonts w:hint="eastAsia" w:ascii="宋体" w:hAnsi="宋体" w:eastAsia="宋体" w:cs="宋体"/>
                <w:i w:val="0"/>
                <w:iCs w:val="0"/>
                <w:color w:val="auto"/>
                <w:sz w:val="18"/>
                <w:szCs w:val="18"/>
                <w:u w:val="none"/>
              </w:rPr>
            </w:pPr>
          </w:p>
        </w:tc>
        <w:tc>
          <w:tcPr>
            <w:tcW w:w="15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D74E9B">
            <w:pPr>
              <w:jc w:val="center"/>
              <w:rPr>
                <w:rFonts w:hint="eastAsia" w:ascii="宋体" w:hAnsi="宋体" w:eastAsia="宋体" w:cs="宋体"/>
                <w:i w:val="0"/>
                <w:iCs w:val="0"/>
                <w:color w:val="auto"/>
                <w:sz w:val="18"/>
                <w:szCs w:val="18"/>
                <w:u w:val="none"/>
              </w:rPr>
            </w:pPr>
          </w:p>
        </w:tc>
        <w:tc>
          <w:tcPr>
            <w:tcW w:w="21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A2D3E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24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AD023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1F54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r>
      <w:tr w14:paraId="61EE0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1" w:hRule="atLeast"/>
          <w:jc w:val="center"/>
        </w:trPr>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9B977C">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年度总体目标</w:t>
            </w:r>
          </w:p>
        </w:tc>
        <w:tc>
          <w:tcPr>
            <w:tcW w:w="6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A455DB8">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预期目标</w:t>
            </w:r>
          </w:p>
        </w:tc>
        <w:tc>
          <w:tcPr>
            <w:tcW w:w="736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2D212E3">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实际完成情况</w:t>
            </w:r>
          </w:p>
        </w:tc>
      </w:tr>
      <w:tr w14:paraId="46B57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0" w:hRule="atLeast"/>
          <w:jc w:val="center"/>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8B5763">
            <w:pPr>
              <w:jc w:val="center"/>
              <w:rPr>
                <w:rFonts w:hint="eastAsia" w:ascii="宋体" w:hAnsi="宋体" w:eastAsia="宋体" w:cs="宋体"/>
                <w:b/>
                <w:bCs/>
                <w:i w:val="0"/>
                <w:iCs w:val="0"/>
                <w:color w:val="auto"/>
                <w:sz w:val="18"/>
                <w:szCs w:val="18"/>
                <w:u w:val="none"/>
              </w:rPr>
            </w:pPr>
          </w:p>
        </w:tc>
        <w:tc>
          <w:tcPr>
            <w:tcW w:w="65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0E3E0E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高校本专科国家助学金用于资助普通高校全日制本专科学生学生中家庭经济困难学生，资助面本科约占在校生的28%，专科约占在校生的30.8%,资助标准资助标准为平均每生每年3300元，所需资金由中央财政与自治区财政按照8：2比例共同承担。</w:t>
            </w:r>
          </w:p>
        </w:tc>
        <w:tc>
          <w:tcPr>
            <w:tcW w:w="736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4821C8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已全部完成</w:t>
            </w:r>
          </w:p>
        </w:tc>
      </w:tr>
      <w:tr w14:paraId="3466E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8A4C4C">
            <w:pPr>
              <w:jc w:val="center"/>
              <w:rPr>
                <w:rFonts w:hint="eastAsia" w:ascii="宋体" w:hAnsi="宋体" w:eastAsia="宋体" w:cs="宋体"/>
                <w:i w:val="0"/>
                <w:iCs w:val="0"/>
                <w:color w:val="auto"/>
                <w:sz w:val="18"/>
                <w:szCs w:val="18"/>
                <w:u w:val="none"/>
              </w:rPr>
            </w:pP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978967">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一级指标</w:t>
            </w:r>
          </w:p>
        </w:tc>
        <w:tc>
          <w:tcPr>
            <w:tcW w:w="10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585E44">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二级指标</w:t>
            </w:r>
          </w:p>
        </w:tc>
        <w:tc>
          <w:tcPr>
            <w:tcW w:w="23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566386">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三级指标</w:t>
            </w:r>
          </w:p>
        </w:tc>
        <w:tc>
          <w:tcPr>
            <w:tcW w:w="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48FB1F">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权重</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19BA6A">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目标值</w:t>
            </w:r>
          </w:p>
        </w:tc>
        <w:tc>
          <w:tcPr>
            <w:tcW w:w="7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BB8009">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业绩值</w:t>
            </w:r>
          </w:p>
        </w:tc>
        <w:tc>
          <w:tcPr>
            <w:tcW w:w="7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4324F7">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完成率</w:t>
            </w:r>
          </w:p>
        </w:tc>
        <w:tc>
          <w:tcPr>
            <w:tcW w:w="7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A273D2">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指标得分</w:t>
            </w:r>
          </w:p>
        </w:tc>
        <w:tc>
          <w:tcPr>
            <w:tcW w:w="11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34C88A">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指标值设定依据</w:t>
            </w:r>
          </w:p>
        </w:tc>
        <w:tc>
          <w:tcPr>
            <w:tcW w:w="10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69EC05">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上年完成情况</w:t>
            </w:r>
          </w:p>
        </w:tc>
        <w:tc>
          <w:tcPr>
            <w:tcW w:w="14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6333D7">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赋分规则</w:t>
            </w:r>
          </w:p>
        </w:tc>
        <w:tc>
          <w:tcPr>
            <w:tcW w:w="9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692281">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佐证资料</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D4E6E0">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偏差原因分析及改进措施</w:t>
            </w:r>
          </w:p>
        </w:tc>
      </w:tr>
      <w:tr w14:paraId="4521A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jc w:val="center"/>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B806DF">
            <w:pPr>
              <w:jc w:val="center"/>
              <w:rPr>
                <w:rFonts w:hint="eastAsia" w:ascii="宋体" w:hAnsi="宋体" w:eastAsia="宋体" w:cs="宋体"/>
                <w:i w:val="0"/>
                <w:iCs w:val="0"/>
                <w:color w:val="auto"/>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F6CE1">
            <w:pPr>
              <w:jc w:val="center"/>
              <w:rPr>
                <w:rFonts w:hint="eastAsia" w:ascii="宋体" w:hAnsi="宋体" w:eastAsia="宋体" w:cs="宋体"/>
                <w:b/>
                <w:bCs/>
                <w:i w:val="0"/>
                <w:iCs w:val="0"/>
                <w:color w:val="auto"/>
                <w:sz w:val="18"/>
                <w:szCs w:val="18"/>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D9D0DA">
            <w:pPr>
              <w:jc w:val="center"/>
              <w:rPr>
                <w:rFonts w:hint="eastAsia" w:ascii="宋体" w:hAnsi="宋体" w:eastAsia="宋体" w:cs="宋体"/>
                <w:b/>
                <w:bCs/>
                <w:i w:val="0"/>
                <w:iCs w:val="0"/>
                <w:color w:val="auto"/>
                <w:sz w:val="18"/>
                <w:szCs w:val="18"/>
                <w:u w:val="none"/>
              </w:rPr>
            </w:pPr>
          </w:p>
        </w:tc>
        <w:tc>
          <w:tcPr>
            <w:tcW w:w="23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F8194B">
            <w:pPr>
              <w:jc w:val="center"/>
              <w:rPr>
                <w:rFonts w:hint="eastAsia" w:ascii="宋体" w:hAnsi="宋体" w:eastAsia="宋体" w:cs="宋体"/>
                <w:b/>
                <w:bCs/>
                <w:i w:val="0"/>
                <w:iCs w:val="0"/>
                <w:color w:val="auto"/>
                <w:sz w:val="18"/>
                <w:szCs w:val="18"/>
                <w:u w:val="none"/>
              </w:rPr>
            </w:pPr>
          </w:p>
        </w:tc>
        <w:tc>
          <w:tcPr>
            <w:tcW w:w="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47BB4B">
            <w:pPr>
              <w:jc w:val="center"/>
              <w:rPr>
                <w:rFonts w:hint="eastAsia" w:ascii="宋体" w:hAnsi="宋体" w:eastAsia="宋体" w:cs="宋体"/>
                <w:b/>
                <w:bCs/>
                <w:i w:val="0"/>
                <w:iCs w:val="0"/>
                <w:color w:val="auto"/>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4DE6B3">
            <w:pPr>
              <w:jc w:val="center"/>
              <w:rPr>
                <w:rFonts w:hint="eastAsia" w:ascii="宋体" w:hAnsi="宋体" w:eastAsia="宋体" w:cs="宋体"/>
                <w:b/>
                <w:bCs/>
                <w:i w:val="0"/>
                <w:iCs w:val="0"/>
                <w:color w:val="auto"/>
                <w:sz w:val="18"/>
                <w:szCs w:val="18"/>
                <w:u w:val="none"/>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9A29EF">
            <w:pPr>
              <w:jc w:val="center"/>
              <w:rPr>
                <w:rFonts w:hint="eastAsia" w:ascii="宋体" w:hAnsi="宋体" w:eastAsia="宋体" w:cs="宋体"/>
                <w:b/>
                <w:bCs/>
                <w:i w:val="0"/>
                <w:iCs w:val="0"/>
                <w:color w:val="auto"/>
                <w:sz w:val="18"/>
                <w:szCs w:val="18"/>
                <w:u w:val="none"/>
              </w:rPr>
            </w:pPr>
          </w:p>
        </w:tc>
        <w:tc>
          <w:tcPr>
            <w:tcW w:w="7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46B171">
            <w:pPr>
              <w:jc w:val="center"/>
              <w:rPr>
                <w:rFonts w:hint="eastAsia" w:ascii="宋体" w:hAnsi="宋体" w:eastAsia="宋体" w:cs="宋体"/>
                <w:b/>
                <w:bCs/>
                <w:i w:val="0"/>
                <w:iCs w:val="0"/>
                <w:color w:val="auto"/>
                <w:sz w:val="18"/>
                <w:szCs w:val="18"/>
                <w:u w:val="none"/>
              </w:rPr>
            </w:pPr>
          </w:p>
        </w:tc>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7D9853">
            <w:pPr>
              <w:jc w:val="center"/>
              <w:rPr>
                <w:rFonts w:hint="eastAsia" w:ascii="宋体" w:hAnsi="宋体" w:eastAsia="宋体" w:cs="宋体"/>
                <w:b/>
                <w:bCs/>
                <w:i w:val="0"/>
                <w:iCs w:val="0"/>
                <w:color w:val="auto"/>
                <w:sz w:val="18"/>
                <w:szCs w:val="18"/>
                <w:u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CB6E9E">
            <w:pPr>
              <w:jc w:val="center"/>
              <w:rPr>
                <w:rFonts w:hint="eastAsia" w:ascii="宋体" w:hAnsi="宋体" w:eastAsia="宋体" w:cs="宋体"/>
                <w:b/>
                <w:bCs/>
                <w:i w:val="0"/>
                <w:iCs w:val="0"/>
                <w:color w:val="auto"/>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2D7815">
            <w:pPr>
              <w:jc w:val="center"/>
              <w:rPr>
                <w:rFonts w:hint="eastAsia" w:ascii="宋体" w:hAnsi="宋体" w:eastAsia="宋体" w:cs="宋体"/>
                <w:b/>
                <w:bCs/>
                <w:i w:val="0"/>
                <w:iCs w:val="0"/>
                <w:color w:val="auto"/>
                <w:sz w:val="18"/>
                <w:szCs w:val="18"/>
                <w:u w:val="none"/>
              </w:rPr>
            </w:pPr>
          </w:p>
        </w:tc>
        <w:tc>
          <w:tcPr>
            <w:tcW w:w="1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1B0CB1">
            <w:pPr>
              <w:jc w:val="center"/>
              <w:rPr>
                <w:rFonts w:hint="eastAsia" w:ascii="宋体" w:hAnsi="宋体" w:eastAsia="宋体" w:cs="宋体"/>
                <w:b/>
                <w:bCs/>
                <w:i w:val="0"/>
                <w:iCs w:val="0"/>
                <w:color w:val="auto"/>
                <w:sz w:val="18"/>
                <w:szCs w:val="18"/>
                <w:u w:val="none"/>
              </w:rPr>
            </w:pPr>
          </w:p>
        </w:tc>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01BDF0">
            <w:pPr>
              <w:jc w:val="center"/>
              <w:rPr>
                <w:rFonts w:hint="eastAsia" w:ascii="宋体" w:hAnsi="宋体" w:eastAsia="宋体" w:cs="宋体"/>
                <w:b/>
                <w:bCs/>
                <w:i w:val="0"/>
                <w:iCs w:val="0"/>
                <w:color w:val="auto"/>
                <w:sz w:val="18"/>
                <w:szCs w:val="18"/>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64ECD8">
            <w:pPr>
              <w:jc w:val="center"/>
              <w:rPr>
                <w:rFonts w:hint="eastAsia" w:ascii="宋体" w:hAnsi="宋体" w:eastAsia="宋体" w:cs="宋体"/>
                <w:b/>
                <w:bCs/>
                <w:i w:val="0"/>
                <w:iCs w:val="0"/>
                <w:color w:val="auto"/>
                <w:sz w:val="18"/>
                <w:szCs w:val="18"/>
                <w:u w:val="none"/>
              </w:rPr>
            </w:pPr>
          </w:p>
        </w:tc>
      </w:tr>
      <w:tr w14:paraId="1FC1D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636F65">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年度绩效指标完成情况</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18D75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产出指标</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0409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数量指标</w:t>
            </w:r>
          </w:p>
        </w:tc>
        <w:tc>
          <w:tcPr>
            <w:tcW w:w="2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46A0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自治区研究生奖学金资助面</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97BF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4FE1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893ED">
            <w:pPr>
              <w:jc w:val="center"/>
              <w:rPr>
                <w:rFonts w:hint="eastAsia" w:ascii="宋体" w:hAnsi="宋体" w:eastAsia="宋体" w:cs="宋体"/>
                <w:i w:val="0"/>
                <w:iCs w:val="0"/>
                <w:color w:val="auto"/>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8C672">
            <w:pPr>
              <w:jc w:val="center"/>
              <w:rPr>
                <w:rFonts w:hint="eastAsia" w:ascii="宋体" w:hAnsi="宋体" w:eastAsia="宋体" w:cs="宋体"/>
                <w:i w:val="0"/>
                <w:iCs w:val="0"/>
                <w:color w:val="auto"/>
                <w:sz w:val="18"/>
                <w:szCs w:val="18"/>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82D83">
            <w:pPr>
              <w:jc w:val="center"/>
              <w:rPr>
                <w:rFonts w:hint="eastAsia" w:ascii="宋体" w:hAnsi="宋体" w:eastAsia="宋体" w:cs="宋体"/>
                <w:i w:val="0"/>
                <w:iCs w:val="0"/>
                <w:color w:val="auto"/>
                <w:sz w:val="18"/>
                <w:szCs w:val="18"/>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FC69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计划标准</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074A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22CC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按照完成比例赋分</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A7A4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EC820">
            <w:pPr>
              <w:jc w:val="center"/>
              <w:rPr>
                <w:rFonts w:hint="eastAsia" w:ascii="宋体" w:hAnsi="宋体" w:eastAsia="宋体" w:cs="宋体"/>
                <w:i w:val="0"/>
                <w:iCs w:val="0"/>
                <w:color w:val="auto"/>
                <w:sz w:val="18"/>
                <w:szCs w:val="18"/>
                <w:u w:val="none"/>
              </w:rPr>
            </w:pPr>
          </w:p>
        </w:tc>
      </w:tr>
      <w:tr w14:paraId="7D36D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87D462">
            <w:pPr>
              <w:jc w:val="center"/>
              <w:rPr>
                <w:rFonts w:hint="eastAsia" w:ascii="宋体" w:hAnsi="宋体" w:eastAsia="宋体" w:cs="宋体"/>
                <w:b/>
                <w:bCs/>
                <w:i w:val="0"/>
                <w:iCs w:val="0"/>
                <w:color w:val="auto"/>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EDDCE5">
            <w:pPr>
              <w:jc w:val="center"/>
              <w:rPr>
                <w:rFonts w:hint="eastAsia" w:ascii="宋体" w:hAnsi="宋体" w:eastAsia="宋体" w:cs="宋体"/>
                <w:i w:val="0"/>
                <w:iCs w:val="0"/>
                <w:color w:val="auto"/>
                <w:sz w:val="18"/>
                <w:szCs w:val="18"/>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674D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数量指标</w:t>
            </w:r>
          </w:p>
        </w:tc>
        <w:tc>
          <w:tcPr>
            <w:tcW w:w="2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9345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自治区研究生学业奖学金资助面</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EDD3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3DC6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=40%</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6A97E">
            <w:pPr>
              <w:jc w:val="center"/>
              <w:rPr>
                <w:rFonts w:hint="eastAsia" w:ascii="宋体" w:hAnsi="宋体" w:eastAsia="宋体" w:cs="宋体"/>
                <w:i w:val="0"/>
                <w:iCs w:val="0"/>
                <w:color w:val="auto"/>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13191">
            <w:pPr>
              <w:jc w:val="center"/>
              <w:rPr>
                <w:rFonts w:hint="eastAsia" w:ascii="宋体" w:hAnsi="宋体" w:eastAsia="宋体" w:cs="宋体"/>
                <w:i w:val="0"/>
                <w:iCs w:val="0"/>
                <w:color w:val="auto"/>
                <w:sz w:val="18"/>
                <w:szCs w:val="18"/>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56BF2">
            <w:pPr>
              <w:jc w:val="center"/>
              <w:rPr>
                <w:rFonts w:hint="eastAsia" w:ascii="宋体" w:hAnsi="宋体" w:eastAsia="宋体" w:cs="宋体"/>
                <w:i w:val="0"/>
                <w:iCs w:val="0"/>
                <w:color w:val="auto"/>
                <w:sz w:val="18"/>
                <w:szCs w:val="18"/>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02D8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计划标准</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1E75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5EB8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按照完成比例赋分</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C5B1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C11C9">
            <w:pPr>
              <w:jc w:val="center"/>
              <w:rPr>
                <w:rFonts w:hint="eastAsia" w:ascii="宋体" w:hAnsi="宋体" w:eastAsia="宋体" w:cs="宋体"/>
                <w:i w:val="0"/>
                <w:iCs w:val="0"/>
                <w:color w:val="auto"/>
                <w:sz w:val="18"/>
                <w:szCs w:val="18"/>
                <w:u w:val="none"/>
              </w:rPr>
            </w:pPr>
          </w:p>
        </w:tc>
      </w:tr>
      <w:tr w14:paraId="6E19A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44DE6B">
            <w:pPr>
              <w:jc w:val="center"/>
              <w:rPr>
                <w:rFonts w:hint="eastAsia" w:ascii="宋体" w:hAnsi="宋体" w:eastAsia="宋体" w:cs="宋体"/>
                <w:b/>
                <w:bCs/>
                <w:i w:val="0"/>
                <w:iCs w:val="0"/>
                <w:color w:val="auto"/>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D82D4D">
            <w:pPr>
              <w:jc w:val="center"/>
              <w:rPr>
                <w:rFonts w:hint="eastAsia" w:ascii="宋体" w:hAnsi="宋体" w:eastAsia="宋体" w:cs="宋体"/>
                <w:i w:val="0"/>
                <w:iCs w:val="0"/>
                <w:color w:val="auto"/>
                <w:sz w:val="18"/>
                <w:szCs w:val="18"/>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690F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质量指标</w:t>
            </w:r>
          </w:p>
        </w:tc>
        <w:tc>
          <w:tcPr>
            <w:tcW w:w="2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50F0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应受助学生覆盖率</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0095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2A57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F5947">
            <w:pPr>
              <w:jc w:val="center"/>
              <w:rPr>
                <w:rFonts w:hint="eastAsia" w:ascii="宋体" w:hAnsi="宋体" w:eastAsia="宋体" w:cs="宋体"/>
                <w:i w:val="0"/>
                <w:iCs w:val="0"/>
                <w:color w:val="auto"/>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7FEC8">
            <w:pPr>
              <w:jc w:val="center"/>
              <w:rPr>
                <w:rFonts w:hint="eastAsia" w:ascii="宋体" w:hAnsi="宋体" w:eastAsia="宋体" w:cs="宋体"/>
                <w:i w:val="0"/>
                <w:iCs w:val="0"/>
                <w:color w:val="auto"/>
                <w:sz w:val="18"/>
                <w:szCs w:val="18"/>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ED312">
            <w:pPr>
              <w:jc w:val="center"/>
              <w:rPr>
                <w:rFonts w:hint="eastAsia" w:ascii="宋体" w:hAnsi="宋体" w:eastAsia="宋体" w:cs="宋体"/>
                <w:i w:val="0"/>
                <w:iCs w:val="0"/>
                <w:color w:val="auto"/>
                <w:sz w:val="18"/>
                <w:szCs w:val="18"/>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B417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计划标准</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8050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E209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按照完成比例赋分</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6F68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1C332">
            <w:pPr>
              <w:jc w:val="center"/>
              <w:rPr>
                <w:rFonts w:hint="eastAsia" w:ascii="宋体" w:hAnsi="宋体" w:eastAsia="宋体" w:cs="宋体"/>
                <w:i w:val="0"/>
                <w:iCs w:val="0"/>
                <w:color w:val="auto"/>
                <w:sz w:val="18"/>
                <w:szCs w:val="18"/>
                <w:u w:val="none"/>
              </w:rPr>
            </w:pPr>
          </w:p>
        </w:tc>
      </w:tr>
      <w:tr w14:paraId="4E2EC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A259C0">
            <w:pPr>
              <w:jc w:val="center"/>
              <w:rPr>
                <w:rFonts w:hint="eastAsia" w:ascii="宋体" w:hAnsi="宋体" w:eastAsia="宋体" w:cs="宋体"/>
                <w:b/>
                <w:bCs/>
                <w:i w:val="0"/>
                <w:iCs w:val="0"/>
                <w:color w:val="auto"/>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FF08DB">
            <w:pPr>
              <w:jc w:val="center"/>
              <w:rPr>
                <w:rFonts w:hint="eastAsia" w:ascii="宋体" w:hAnsi="宋体" w:eastAsia="宋体" w:cs="宋体"/>
                <w:i w:val="0"/>
                <w:iCs w:val="0"/>
                <w:color w:val="auto"/>
                <w:sz w:val="18"/>
                <w:szCs w:val="18"/>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6646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质量指标</w:t>
            </w:r>
          </w:p>
        </w:tc>
        <w:tc>
          <w:tcPr>
            <w:tcW w:w="2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6E1F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资金足额到位率</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11E7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37BA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9C8AB">
            <w:pPr>
              <w:jc w:val="center"/>
              <w:rPr>
                <w:rFonts w:hint="eastAsia" w:ascii="宋体" w:hAnsi="宋体" w:eastAsia="宋体" w:cs="宋体"/>
                <w:i w:val="0"/>
                <w:iCs w:val="0"/>
                <w:color w:val="auto"/>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AA60A">
            <w:pPr>
              <w:jc w:val="center"/>
              <w:rPr>
                <w:rFonts w:hint="eastAsia" w:ascii="宋体" w:hAnsi="宋体" w:eastAsia="宋体" w:cs="宋体"/>
                <w:i w:val="0"/>
                <w:iCs w:val="0"/>
                <w:color w:val="auto"/>
                <w:sz w:val="18"/>
                <w:szCs w:val="18"/>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75F05">
            <w:pPr>
              <w:jc w:val="center"/>
              <w:rPr>
                <w:rFonts w:hint="eastAsia" w:ascii="宋体" w:hAnsi="宋体" w:eastAsia="宋体" w:cs="宋体"/>
                <w:i w:val="0"/>
                <w:iCs w:val="0"/>
                <w:color w:val="auto"/>
                <w:sz w:val="18"/>
                <w:szCs w:val="18"/>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CC7D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计划标准</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1C81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F4FA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按照完成比例赋分</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8CF7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E5710">
            <w:pPr>
              <w:jc w:val="center"/>
              <w:rPr>
                <w:rFonts w:hint="eastAsia" w:ascii="宋体" w:hAnsi="宋体" w:eastAsia="宋体" w:cs="宋体"/>
                <w:i w:val="0"/>
                <w:iCs w:val="0"/>
                <w:color w:val="auto"/>
                <w:sz w:val="18"/>
                <w:szCs w:val="18"/>
                <w:u w:val="none"/>
              </w:rPr>
            </w:pPr>
          </w:p>
        </w:tc>
      </w:tr>
      <w:tr w14:paraId="49F60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03F327">
            <w:pPr>
              <w:jc w:val="center"/>
              <w:rPr>
                <w:rFonts w:hint="eastAsia" w:ascii="宋体" w:hAnsi="宋体" w:eastAsia="宋体" w:cs="宋体"/>
                <w:b/>
                <w:bCs/>
                <w:i w:val="0"/>
                <w:iCs w:val="0"/>
                <w:color w:val="auto"/>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551BB">
            <w:pPr>
              <w:jc w:val="center"/>
              <w:rPr>
                <w:rFonts w:hint="eastAsia" w:ascii="宋体" w:hAnsi="宋体" w:eastAsia="宋体" w:cs="宋体"/>
                <w:i w:val="0"/>
                <w:iCs w:val="0"/>
                <w:color w:val="auto"/>
                <w:sz w:val="18"/>
                <w:szCs w:val="18"/>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ABDE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时效指标</w:t>
            </w:r>
          </w:p>
        </w:tc>
        <w:tc>
          <w:tcPr>
            <w:tcW w:w="2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A7E4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奖助学金按规定发放及时性</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877E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CB9A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C74FD">
            <w:pPr>
              <w:jc w:val="center"/>
              <w:rPr>
                <w:rFonts w:hint="eastAsia" w:ascii="宋体" w:hAnsi="宋体" w:eastAsia="宋体" w:cs="宋体"/>
                <w:i w:val="0"/>
                <w:iCs w:val="0"/>
                <w:color w:val="auto"/>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34C98">
            <w:pPr>
              <w:jc w:val="center"/>
              <w:rPr>
                <w:rFonts w:hint="eastAsia" w:ascii="宋体" w:hAnsi="宋体" w:eastAsia="宋体" w:cs="宋体"/>
                <w:i w:val="0"/>
                <w:iCs w:val="0"/>
                <w:color w:val="auto"/>
                <w:sz w:val="18"/>
                <w:szCs w:val="18"/>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9ED28">
            <w:pPr>
              <w:jc w:val="center"/>
              <w:rPr>
                <w:rFonts w:hint="eastAsia" w:ascii="宋体" w:hAnsi="宋体" w:eastAsia="宋体" w:cs="宋体"/>
                <w:i w:val="0"/>
                <w:iCs w:val="0"/>
                <w:color w:val="auto"/>
                <w:sz w:val="18"/>
                <w:szCs w:val="18"/>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386C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计划标准</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8A66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1B10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按照完成比例赋分</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BB6A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5AAD1">
            <w:pPr>
              <w:jc w:val="center"/>
              <w:rPr>
                <w:rFonts w:hint="eastAsia" w:ascii="宋体" w:hAnsi="宋体" w:eastAsia="宋体" w:cs="宋体"/>
                <w:i w:val="0"/>
                <w:iCs w:val="0"/>
                <w:color w:val="auto"/>
                <w:sz w:val="18"/>
                <w:szCs w:val="18"/>
                <w:u w:val="none"/>
              </w:rPr>
            </w:pPr>
          </w:p>
        </w:tc>
      </w:tr>
      <w:tr w14:paraId="701B3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jc w:val="center"/>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475794">
            <w:pPr>
              <w:jc w:val="center"/>
              <w:rPr>
                <w:rFonts w:hint="eastAsia" w:ascii="宋体" w:hAnsi="宋体" w:eastAsia="宋体" w:cs="宋体"/>
                <w:b/>
                <w:bCs/>
                <w:i w:val="0"/>
                <w:iCs w:val="0"/>
                <w:color w:val="auto"/>
                <w:sz w:val="18"/>
                <w:szCs w:val="18"/>
                <w:u w:val="none"/>
              </w:rPr>
            </w:pP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8CF25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成本指标</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44AB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经济成本指标</w:t>
            </w:r>
          </w:p>
        </w:tc>
        <w:tc>
          <w:tcPr>
            <w:tcW w:w="2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E7AB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博士研究生自治区奖学金资助标准</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BC8DD">
            <w:pPr>
              <w:jc w:val="center"/>
              <w:rPr>
                <w:rFonts w:hint="eastAsia" w:ascii="宋体" w:hAnsi="宋体" w:eastAsia="宋体" w:cs="宋体"/>
                <w:i w:val="0"/>
                <w:iCs w:val="0"/>
                <w:color w:val="auto"/>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AB8C8">
            <w:pPr>
              <w:jc w:val="center"/>
              <w:rPr>
                <w:rFonts w:hint="eastAsia" w:ascii="宋体" w:hAnsi="宋体" w:eastAsia="宋体" w:cs="宋体"/>
                <w:i w:val="0"/>
                <w:iCs w:val="0"/>
                <w:color w:val="auto"/>
                <w:sz w:val="18"/>
                <w:szCs w:val="18"/>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74ADE">
            <w:pPr>
              <w:jc w:val="center"/>
              <w:rPr>
                <w:rFonts w:hint="eastAsia" w:ascii="宋体" w:hAnsi="宋体" w:eastAsia="宋体" w:cs="宋体"/>
                <w:i w:val="0"/>
                <w:iCs w:val="0"/>
                <w:color w:val="auto"/>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8F2CB">
            <w:pPr>
              <w:jc w:val="center"/>
              <w:rPr>
                <w:rFonts w:hint="eastAsia" w:ascii="宋体" w:hAnsi="宋体" w:eastAsia="宋体" w:cs="宋体"/>
                <w:i w:val="0"/>
                <w:iCs w:val="0"/>
                <w:color w:val="auto"/>
                <w:sz w:val="18"/>
                <w:szCs w:val="18"/>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596D2">
            <w:pPr>
              <w:jc w:val="center"/>
              <w:rPr>
                <w:rFonts w:hint="eastAsia" w:ascii="宋体" w:hAnsi="宋体" w:eastAsia="宋体" w:cs="宋体"/>
                <w:i w:val="0"/>
                <w:iCs w:val="0"/>
                <w:color w:val="auto"/>
                <w:sz w:val="18"/>
                <w:szCs w:val="18"/>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7E6D6">
            <w:pPr>
              <w:jc w:val="center"/>
              <w:rPr>
                <w:rFonts w:hint="eastAsia" w:ascii="宋体" w:hAnsi="宋体" w:eastAsia="宋体" w:cs="宋体"/>
                <w:i w:val="0"/>
                <w:iCs w:val="0"/>
                <w:color w:val="auto"/>
                <w:sz w:val="18"/>
                <w:szCs w:val="18"/>
                <w:u w:val="none"/>
              </w:rPr>
            </w:pP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35EF1">
            <w:pPr>
              <w:jc w:val="center"/>
              <w:rPr>
                <w:rFonts w:hint="eastAsia" w:ascii="宋体" w:hAnsi="宋体" w:eastAsia="宋体" w:cs="宋体"/>
                <w:i w:val="0"/>
                <w:iCs w:val="0"/>
                <w:color w:val="auto"/>
                <w:sz w:val="18"/>
                <w:szCs w:val="18"/>
                <w:u w:val="none"/>
              </w:rPr>
            </w:pP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CBB3E">
            <w:pPr>
              <w:jc w:val="center"/>
              <w:rPr>
                <w:rFonts w:hint="eastAsia" w:ascii="宋体" w:hAnsi="宋体" w:eastAsia="宋体" w:cs="宋体"/>
                <w:i w:val="0"/>
                <w:iCs w:val="0"/>
                <w:color w:val="auto"/>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3D0F1">
            <w:pPr>
              <w:jc w:val="center"/>
              <w:rPr>
                <w:rFonts w:hint="eastAsia" w:ascii="宋体" w:hAnsi="宋体" w:eastAsia="宋体" w:cs="宋体"/>
                <w:i w:val="0"/>
                <w:iCs w:val="0"/>
                <w:color w:val="auto"/>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3C328">
            <w:pPr>
              <w:jc w:val="center"/>
              <w:rPr>
                <w:rFonts w:hint="eastAsia" w:ascii="宋体" w:hAnsi="宋体" w:eastAsia="宋体" w:cs="宋体"/>
                <w:i w:val="0"/>
                <w:iCs w:val="0"/>
                <w:color w:val="auto"/>
                <w:sz w:val="18"/>
                <w:szCs w:val="18"/>
                <w:u w:val="none"/>
              </w:rPr>
            </w:pPr>
          </w:p>
        </w:tc>
      </w:tr>
      <w:tr w14:paraId="7B064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A0890C">
            <w:pPr>
              <w:jc w:val="center"/>
              <w:rPr>
                <w:rFonts w:hint="eastAsia" w:ascii="宋体" w:hAnsi="宋体" w:eastAsia="宋体" w:cs="宋体"/>
                <w:b/>
                <w:bCs/>
                <w:i w:val="0"/>
                <w:iCs w:val="0"/>
                <w:color w:val="auto"/>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9633F2">
            <w:pPr>
              <w:jc w:val="center"/>
              <w:rPr>
                <w:rFonts w:hint="eastAsia" w:ascii="宋体" w:hAnsi="宋体" w:eastAsia="宋体" w:cs="宋体"/>
                <w:i w:val="0"/>
                <w:iCs w:val="0"/>
                <w:color w:val="auto"/>
                <w:sz w:val="18"/>
                <w:szCs w:val="18"/>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27BA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经济成本指标</w:t>
            </w:r>
          </w:p>
        </w:tc>
        <w:tc>
          <w:tcPr>
            <w:tcW w:w="2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30FF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硕士研究生自治区奖学金资助标准</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E7712">
            <w:pPr>
              <w:jc w:val="center"/>
              <w:rPr>
                <w:rFonts w:hint="eastAsia" w:ascii="宋体" w:hAnsi="宋体" w:eastAsia="宋体" w:cs="宋体"/>
                <w:i w:val="0"/>
                <w:iCs w:val="0"/>
                <w:color w:val="auto"/>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3C206">
            <w:pPr>
              <w:jc w:val="center"/>
              <w:rPr>
                <w:rFonts w:hint="eastAsia" w:ascii="宋体" w:hAnsi="宋体" w:eastAsia="宋体" w:cs="宋体"/>
                <w:i w:val="0"/>
                <w:iCs w:val="0"/>
                <w:color w:val="auto"/>
                <w:sz w:val="18"/>
                <w:szCs w:val="18"/>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5F554">
            <w:pPr>
              <w:jc w:val="center"/>
              <w:rPr>
                <w:rFonts w:hint="eastAsia" w:ascii="宋体" w:hAnsi="宋体" w:eastAsia="宋体" w:cs="宋体"/>
                <w:i w:val="0"/>
                <w:iCs w:val="0"/>
                <w:color w:val="auto"/>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BECBF">
            <w:pPr>
              <w:jc w:val="center"/>
              <w:rPr>
                <w:rFonts w:hint="eastAsia" w:ascii="宋体" w:hAnsi="宋体" w:eastAsia="宋体" w:cs="宋体"/>
                <w:i w:val="0"/>
                <w:iCs w:val="0"/>
                <w:color w:val="auto"/>
                <w:sz w:val="18"/>
                <w:szCs w:val="18"/>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6FF2A">
            <w:pPr>
              <w:jc w:val="center"/>
              <w:rPr>
                <w:rFonts w:hint="eastAsia" w:ascii="宋体" w:hAnsi="宋体" w:eastAsia="宋体" w:cs="宋体"/>
                <w:i w:val="0"/>
                <w:iCs w:val="0"/>
                <w:color w:val="auto"/>
                <w:sz w:val="18"/>
                <w:szCs w:val="18"/>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8D83C">
            <w:pPr>
              <w:jc w:val="center"/>
              <w:rPr>
                <w:rFonts w:hint="eastAsia" w:ascii="宋体" w:hAnsi="宋体" w:eastAsia="宋体" w:cs="宋体"/>
                <w:i w:val="0"/>
                <w:iCs w:val="0"/>
                <w:color w:val="auto"/>
                <w:sz w:val="18"/>
                <w:szCs w:val="18"/>
                <w:u w:val="none"/>
              </w:rPr>
            </w:pP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66E25">
            <w:pPr>
              <w:jc w:val="center"/>
              <w:rPr>
                <w:rFonts w:hint="eastAsia" w:ascii="宋体" w:hAnsi="宋体" w:eastAsia="宋体" w:cs="宋体"/>
                <w:i w:val="0"/>
                <w:iCs w:val="0"/>
                <w:color w:val="auto"/>
                <w:sz w:val="18"/>
                <w:szCs w:val="18"/>
                <w:u w:val="none"/>
              </w:rPr>
            </w:pP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9397F">
            <w:pPr>
              <w:jc w:val="center"/>
              <w:rPr>
                <w:rFonts w:hint="eastAsia" w:ascii="宋体" w:hAnsi="宋体" w:eastAsia="宋体" w:cs="宋体"/>
                <w:i w:val="0"/>
                <w:iCs w:val="0"/>
                <w:color w:val="auto"/>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2E2E4">
            <w:pPr>
              <w:jc w:val="center"/>
              <w:rPr>
                <w:rFonts w:hint="eastAsia" w:ascii="宋体" w:hAnsi="宋体" w:eastAsia="宋体" w:cs="宋体"/>
                <w:i w:val="0"/>
                <w:iCs w:val="0"/>
                <w:color w:val="auto"/>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E362E">
            <w:pPr>
              <w:jc w:val="center"/>
              <w:rPr>
                <w:rFonts w:hint="eastAsia" w:ascii="宋体" w:hAnsi="宋体" w:eastAsia="宋体" w:cs="宋体"/>
                <w:i w:val="0"/>
                <w:iCs w:val="0"/>
                <w:color w:val="auto"/>
                <w:sz w:val="18"/>
                <w:szCs w:val="18"/>
                <w:u w:val="none"/>
              </w:rPr>
            </w:pPr>
          </w:p>
        </w:tc>
      </w:tr>
      <w:tr w14:paraId="3BDE5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B02076">
            <w:pPr>
              <w:jc w:val="center"/>
              <w:rPr>
                <w:rFonts w:hint="eastAsia" w:ascii="宋体" w:hAnsi="宋体" w:eastAsia="宋体" w:cs="宋体"/>
                <w:b/>
                <w:bCs/>
                <w:i w:val="0"/>
                <w:iCs w:val="0"/>
                <w:color w:val="auto"/>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E87DCD">
            <w:pPr>
              <w:jc w:val="center"/>
              <w:rPr>
                <w:rFonts w:hint="eastAsia" w:ascii="宋体" w:hAnsi="宋体" w:eastAsia="宋体" w:cs="宋体"/>
                <w:i w:val="0"/>
                <w:iCs w:val="0"/>
                <w:color w:val="auto"/>
                <w:sz w:val="18"/>
                <w:szCs w:val="18"/>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652B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经济成本指标</w:t>
            </w:r>
          </w:p>
        </w:tc>
        <w:tc>
          <w:tcPr>
            <w:tcW w:w="2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9420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博士研究生自治区学业奖学金资助标准</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FF8ED">
            <w:pPr>
              <w:jc w:val="center"/>
              <w:rPr>
                <w:rFonts w:hint="eastAsia" w:ascii="宋体" w:hAnsi="宋体" w:eastAsia="宋体" w:cs="宋体"/>
                <w:i w:val="0"/>
                <w:iCs w:val="0"/>
                <w:color w:val="auto"/>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31BCB">
            <w:pPr>
              <w:jc w:val="center"/>
              <w:rPr>
                <w:rFonts w:hint="eastAsia" w:ascii="宋体" w:hAnsi="宋体" w:eastAsia="宋体" w:cs="宋体"/>
                <w:i w:val="0"/>
                <w:iCs w:val="0"/>
                <w:color w:val="auto"/>
                <w:sz w:val="18"/>
                <w:szCs w:val="18"/>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AB15B">
            <w:pPr>
              <w:jc w:val="center"/>
              <w:rPr>
                <w:rFonts w:hint="eastAsia" w:ascii="宋体" w:hAnsi="宋体" w:eastAsia="宋体" w:cs="宋体"/>
                <w:i w:val="0"/>
                <w:iCs w:val="0"/>
                <w:color w:val="auto"/>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BE62A">
            <w:pPr>
              <w:jc w:val="center"/>
              <w:rPr>
                <w:rFonts w:hint="eastAsia" w:ascii="宋体" w:hAnsi="宋体" w:eastAsia="宋体" w:cs="宋体"/>
                <w:i w:val="0"/>
                <w:iCs w:val="0"/>
                <w:color w:val="auto"/>
                <w:sz w:val="18"/>
                <w:szCs w:val="18"/>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0E24E">
            <w:pPr>
              <w:jc w:val="center"/>
              <w:rPr>
                <w:rFonts w:hint="eastAsia" w:ascii="宋体" w:hAnsi="宋体" w:eastAsia="宋体" w:cs="宋体"/>
                <w:i w:val="0"/>
                <w:iCs w:val="0"/>
                <w:color w:val="auto"/>
                <w:sz w:val="18"/>
                <w:szCs w:val="18"/>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2E7D2">
            <w:pPr>
              <w:jc w:val="center"/>
              <w:rPr>
                <w:rFonts w:hint="eastAsia" w:ascii="宋体" w:hAnsi="宋体" w:eastAsia="宋体" w:cs="宋体"/>
                <w:i w:val="0"/>
                <w:iCs w:val="0"/>
                <w:color w:val="auto"/>
                <w:sz w:val="18"/>
                <w:szCs w:val="18"/>
                <w:u w:val="none"/>
              </w:rPr>
            </w:pP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BB1A9">
            <w:pPr>
              <w:jc w:val="center"/>
              <w:rPr>
                <w:rFonts w:hint="eastAsia" w:ascii="宋体" w:hAnsi="宋体" w:eastAsia="宋体" w:cs="宋体"/>
                <w:i w:val="0"/>
                <w:iCs w:val="0"/>
                <w:color w:val="auto"/>
                <w:sz w:val="18"/>
                <w:szCs w:val="18"/>
                <w:u w:val="none"/>
              </w:rPr>
            </w:pP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87905">
            <w:pPr>
              <w:jc w:val="center"/>
              <w:rPr>
                <w:rFonts w:hint="eastAsia" w:ascii="宋体" w:hAnsi="宋体" w:eastAsia="宋体" w:cs="宋体"/>
                <w:i w:val="0"/>
                <w:iCs w:val="0"/>
                <w:color w:val="auto"/>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F3075">
            <w:pPr>
              <w:jc w:val="center"/>
              <w:rPr>
                <w:rFonts w:hint="eastAsia" w:ascii="宋体" w:hAnsi="宋体" w:eastAsia="宋体" w:cs="宋体"/>
                <w:i w:val="0"/>
                <w:iCs w:val="0"/>
                <w:color w:val="auto"/>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414AF">
            <w:pPr>
              <w:jc w:val="center"/>
              <w:rPr>
                <w:rFonts w:hint="eastAsia" w:ascii="宋体" w:hAnsi="宋体" w:eastAsia="宋体" w:cs="宋体"/>
                <w:i w:val="0"/>
                <w:iCs w:val="0"/>
                <w:color w:val="auto"/>
                <w:sz w:val="18"/>
                <w:szCs w:val="18"/>
                <w:u w:val="none"/>
              </w:rPr>
            </w:pPr>
          </w:p>
        </w:tc>
      </w:tr>
      <w:tr w14:paraId="2272E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E4B563">
            <w:pPr>
              <w:jc w:val="center"/>
              <w:rPr>
                <w:rFonts w:hint="eastAsia" w:ascii="宋体" w:hAnsi="宋体" w:eastAsia="宋体" w:cs="宋体"/>
                <w:b/>
                <w:bCs/>
                <w:i w:val="0"/>
                <w:iCs w:val="0"/>
                <w:color w:val="auto"/>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1EA268">
            <w:pPr>
              <w:jc w:val="center"/>
              <w:rPr>
                <w:rFonts w:hint="eastAsia" w:ascii="宋体" w:hAnsi="宋体" w:eastAsia="宋体" w:cs="宋体"/>
                <w:i w:val="0"/>
                <w:iCs w:val="0"/>
                <w:color w:val="auto"/>
                <w:sz w:val="18"/>
                <w:szCs w:val="18"/>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8DCC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经济成本指标</w:t>
            </w:r>
          </w:p>
        </w:tc>
        <w:tc>
          <w:tcPr>
            <w:tcW w:w="2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AE74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硕士研究生自治区学业奖学金资助标准</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305A3">
            <w:pPr>
              <w:jc w:val="center"/>
              <w:rPr>
                <w:rFonts w:hint="eastAsia" w:ascii="宋体" w:hAnsi="宋体" w:eastAsia="宋体" w:cs="宋体"/>
                <w:i w:val="0"/>
                <w:iCs w:val="0"/>
                <w:color w:val="auto"/>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06FE6">
            <w:pPr>
              <w:jc w:val="center"/>
              <w:rPr>
                <w:rFonts w:hint="eastAsia" w:ascii="宋体" w:hAnsi="宋体" w:eastAsia="宋体" w:cs="宋体"/>
                <w:i w:val="0"/>
                <w:iCs w:val="0"/>
                <w:color w:val="auto"/>
                <w:sz w:val="18"/>
                <w:szCs w:val="18"/>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F26EF">
            <w:pPr>
              <w:jc w:val="center"/>
              <w:rPr>
                <w:rFonts w:hint="eastAsia" w:ascii="宋体" w:hAnsi="宋体" w:eastAsia="宋体" w:cs="宋体"/>
                <w:i w:val="0"/>
                <w:iCs w:val="0"/>
                <w:color w:val="auto"/>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6FF59">
            <w:pPr>
              <w:jc w:val="center"/>
              <w:rPr>
                <w:rFonts w:hint="eastAsia" w:ascii="宋体" w:hAnsi="宋体" w:eastAsia="宋体" w:cs="宋体"/>
                <w:i w:val="0"/>
                <w:iCs w:val="0"/>
                <w:color w:val="auto"/>
                <w:sz w:val="18"/>
                <w:szCs w:val="18"/>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64DB9">
            <w:pPr>
              <w:jc w:val="center"/>
              <w:rPr>
                <w:rFonts w:hint="eastAsia" w:ascii="宋体" w:hAnsi="宋体" w:eastAsia="宋体" w:cs="宋体"/>
                <w:i w:val="0"/>
                <w:iCs w:val="0"/>
                <w:color w:val="auto"/>
                <w:sz w:val="18"/>
                <w:szCs w:val="18"/>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A252D">
            <w:pPr>
              <w:jc w:val="center"/>
              <w:rPr>
                <w:rFonts w:hint="eastAsia" w:ascii="宋体" w:hAnsi="宋体" w:eastAsia="宋体" w:cs="宋体"/>
                <w:i w:val="0"/>
                <w:iCs w:val="0"/>
                <w:color w:val="auto"/>
                <w:sz w:val="18"/>
                <w:szCs w:val="18"/>
                <w:u w:val="none"/>
              </w:rPr>
            </w:pP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6A947">
            <w:pPr>
              <w:jc w:val="center"/>
              <w:rPr>
                <w:rFonts w:hint="eastAsia" w:ascii="宋体" w:hAnsi="宋体" w:eastAsia="宋体" w:cs="宋体"/>
                <w:i w:val="0"/>
                <w:iCs w:val="0"/>
                <w:color w:val="auto"/>
                <w:sz w:val="18"/>
                <w:szCs w:val="18"/>
                <w:u w:val="none"/>
              </w:rPr>
            </w:pP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93840">
            <w:pPr>
              <w:jc w:val="center"/>
              <w:rPr>
                <w:rFonts w:hint="eastAsia" w:ascii="宋体" w:hAnsi="宋体" w:eastAsia="宋体" w:cs="宋体"/>
                <w:i w:val="0"/>
                <w:iCs w:val="0"/>
                <w:color w:val="auto"/>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2AC0F">
            <w:pPr>
              <w:jc w:val="center"/>
              <w:rPr>
                <w:rFonts w:hint="eastAsia" w:ascii="宋体" w:hAnsi="宋体" w:eastAsia="宋体" w:cs="宋体"/>
                <w:i w:val="0"/>
                <w:iCs w:val="0"/>
                <w:color w:val="auto"/>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F6812">
            <w:pPr>
              <w:jc w:val="center"/>
              <w:rPr>
                <w:rFonts w:hint="eastAsia" w:ascii="宋体" w:hAnsi="宋体" w:eastAsia="宋体" w:cs="宋体"/>
                <w:i w:val="0"/>
                <w:iCs w:val="0"/>
                <w:color w:val="auto"/>
                <w:sz w:val="18"/>
                <w:szCs w:val="18"/>
                <w:u w:val="none"/>
              </w:rPr>
            </w:pPr>
          </w:p>
        </w:tc>
      </w:tr>
      <w:tr w14:paraId="55EF7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224C7B">
            <w:pPr>
              <w:jc w:val="center"/>
              <w:rPr>
                <w:rFonts w:hint="eastAsia" w:ascii="宋体" w:hAnsi="宋体" w:eastAsia="宋体" w:cs="宋体"/>
                <w:b/>
                <w:bCs/>
                <w:i w:val="0"/>
                <w:iCs w:val="0"/>
                <w:color w:val="auto"/>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7AA518">
            <w:pPr>
              <w:jc w:val="center"/>
              <w:rPr>
                <w:rFonts w:hint="eastAsia" w:ascii="宋体" w:hAnsi="宋体" w:eastAsia="宋体" w:cs="宋体"/>
                <w:i w:val="0"/>
                <w:iCs w:val="0"/>
                <w:color w:val="auto"/>
                <w:sz w:val="18"/>
                <w:szCs w:val="18"/>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A90D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经济成本指标</w:t>
            </w:r>
          </w:p>
        </w:tc>
        <w:tc>
          <w:tcPr>
            <w:tcW w:w="2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FFFD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博士研究生国家助学金资助标准</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7E8D0">
            <w:pPr>
              <w:jc w:val="center"/>
              <w:rPr>
                <w:rFonts w:hint="eastAsia" w:ascii="宋体" w:hAnsi="宋体" w:eastAsia="宋体" w:cs="宋体"/>
                <w:i w:val="0"/>
                <w:iCs w:val="0"/>
                <w:color w:val="auto"/>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245BE">
            <w:pPr>
              <w:jc w:val="center"/>
              <w:rPr>
                <w:rFonts w:hint="eastAsia" w:ascii="宋体" w:hAnsi="宋体" w:eastAsia="宋体" w:cs="宋体"/>
                <w:i w:val="0"/>
                <w:iCs w:val="0"/>
                <w:color w:val="auto"/>
                <w:sz w:val="18"/>
                <w:szCs w:val="18"/>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70A62">
            <w:pPr>
              <w:jc w:val="center"/>
              <w:rPr>
                <w:rFonts w:hint="eastAsia" w:ascii="宋体" w:hAnsi="宋体" w:eastAsia="宋体" w:cs="宋体"/>
                <w:i w:val="0"/>
                <w:iCs w:val="0"/>
                <w:color w:val="auto"/>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7BC7C">
            <w:pPr>
              <w:jc w:val="center"/>
              <w:rPr>
                <w:rFonts w:hint="eastAsia" w:ascii="宋体" w:hAnsi="宋体" w:eastAsia="宋体" w:cs="宋体"/>
                <w:i w:val="0"/>
                <w:iCs w:val="0"/>
                <w:color w:val="auto"/>
                <w:sz w:val="18"/>
                <w:szCs w:val="18"/>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EB2D1">
            <w:pPr>
              <w:jc w:val="center"/>
              <w:rPr>
                <w:rFonts w:hint="eastAsia" w:ascii="宋体" w:hAnsi="宋体" w:eastAsia="宋体" w:cs="宋体"/>
                <w:i w:val="0"/>
                <w:iCs w:val="0"/>
                <w:color w:val="auto"/>
                <w:sz w:val="18"/>
                <w:szCs w:val="18"/>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5B283">
            <w:pPr>
              <w:jc w:val="center"/>
              <w:rPr>
                <w:rFonts w:hint="eastAsia" w:ascii="宋体" w:hAnsi="宋体" w:eastAsia="宋体" w:cs="宋体"/>
                <w:i w:val="0"/>
                <w:iCs w:val="0"/>
                <w:color w:val="auto"/>
                <w:sz w:val="18"/>
                <w:szCs w:val="18"/>
                <w:u w:val="none"/>
              </w:rPr>
            </w:pP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E521D">
            <w:pPr>
              <w:jc w:val="center"/>
              <w:rPr>
                <w:rFonts w:hint="eastAsia" w:ascii="宋体" w:hAnsi="宋体" w:eastAsia="宋体" w:cs="宋体"/>
                <w:i w:val="0"/>
                <w:iCs w:val="0"/>
                <w:color w:val="auto"/>
                <w:sz w:val="18"/>
                <w:szCs w:val="18"/>
                <w:u w:val="none"/>
              </w:rPr>
            </w:pP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710E9">
            <w:pPr>
              <w:jc w:val="center"/>
              <w:rPr>
                <w:rFonts w:hint="eastAsia" w:ascii="宋体" w:hAnsi="宋体" w:eastAsia="宋体" w:cs="宋体"/>
                <w:i w:val="0"/>
                <w:iCs w:val="0"/>
                <w:color w:val="auto"/>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3BBF5">
            <w:pPr>
              <w:jc w:val="center"/>
              <w:rPr>
                <w:rFonts w:hint="eastAsia" w:ascii="宋体" w:hAnsi="宋体" w:eastAsia="宋体" w:cs="宋体"/>
                <w:i w:val="0"/>
                <w:iCs w:val="0"/>
                <w:color w:val="auto"/>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C8D2C">
            <w:pPr>
              <w:jc w:val="center"/>
              <w:rPr>
                <w:rFonts w:hint="eastAsia" w:ascii="宋体" w:hAnsi="宋体" w:eastAsia="宋体" w:cs="宋体"/>
                <w:i w:val="0"/>
                <w:iCs w:val="0"/>
                <w:color w:val="auto"/>
                <w:sz w:val="18"/>
                <w:szCs w:val="18"/>
                <w:u w:val="none"/>
              </w:rPr>
            </w:pPr>
          </w:p>
        </w:tc>
      </w:tr>
      <w:tr w14:paraId="245F7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jc w:val="center"/>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DD3E3C">
            <w:pPr>
              <w:jc w:val="center"/>
              <w:rPr>
                <w:rFonts w:hint="eastAsia" w:ascii="宋体" w:hAnsi="宋体" w:eastAsia="宋体" w:cs="宋体"/>
                <w:b/>
                <w:bCs/>
                <w:i w:val="0"/>
                <w:iCs w:val="0"/>
                <w:color w:val="auto"/>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2A2CA7">
            <w:pPr>
              <w:jc w:val="center"/>
              <w:rPr>
                <w:rFonts w:hint="eastAsia" w:ascii="宋体" w:hAnsi="宋体" w:eastAsia="宋体" w:cs="宋体"/>
                <w:i w:val="0"/>
                <w:iCs w:val="0"/>
                <w:color w:val="auto"/>
                <w:sz w:val="18"/>
                <w:szCs w:val="18"/>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BEED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经济成本指标</w:t>
            </w:r>
          </w:p>
        </w:tc>
        <w:tc>
          <w:tcPr>
            <w:tcW w:w="2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B610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硕士研究生国家助学金资助标准</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53762">
            <w:pPr>
              <w:jc w:val="center"/>
              <w:rPr>
                <w:rFonts w:hint="eastAsia" w:ascii="宋体" w:hAnsi="宋体" w:eastAsia="宋体" w:cs="宋体"/>
                <w:i w:val="0"/>
                <w:iCs w:val="0"/>
                <w:color w:val="auto"/>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EC002">
            <w:pPr>
              <w:jc w:val="center"/>
              <w:rPr>
                <w:rFonts w:hint="eastAsia" w:ascii="宋体" w:hAnsi="宋体" w:eastAsia="宋体" w:cs="宋体"/>
                <w:i w:val="0"/>
                <w:iCs w:val="0"/>
                <w:color w:val="auto"/>
                <w:sz w:val="18"/>
                <w:szCs w:val="18"/>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7C7A8">
            <w:pPr>
              <w:jc w:val="center"/>
              <w:rPr>
                <w:rFonts w:hint="eastAsia" w:ascii="宋体" w:hAnsi="宋体" w:eastAsia="宋体" w:cs="宋体"/>
                <w:i w:val="0"/>
                <w:iCs w:val="0"/>
                <w:color w:val="auto"/>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D1D68">
            <w:pPr>
              <w:jc w:val="center"/>
              <w:rPr>
                <w:rFonts w:hint="eastAsia" w:ascii="宋体" w:hAnsi="宋体" w:eastAsia="宋体" w:cs="宋体"/>
                <w:i w:val="0"/>
                <w:iCs w:val="0"/>
                <w:color w:val="auto"/>
                <w:sz w:val="18"/>
                <w:szCs w:val="18"/>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3848F">
            <w:pPr>
              <w:jc w:val="center"/>
              <w:rPr>
                <w:rFonts w:hint="eastAsia" w:ascii="宋体" w:hAnsi="宋体" w:eastAsia="宋体" w:cs="宋体"/>
                <w:i w:val="0"/>
                <w:iCs w:val="0"/>
                <w:color w:val="auto"/>
                <w:sz w:val="18"/>
                <w:szCs w:val="18"/>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3DFFB">
            <w:pPr>
              <w:jc w:val="center"/>
              <w:rPr>
                <w:rFonts w:hint="eastAsia" w:ascii="宋体" w:hAnsi="宋体" w:eastAsia="宋体" w:cs="宋体"/>
                <w:i w:val="0"/>
                <w:iCs w:val="0"/>
                <w:color w:val="auto"/>
                <w:sz w:val="18"/>
                <w:szCs w:val="18"/>
                <w:u w:val="none"/>
              </w:rPr>
            </w:pP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6214E">
            <w:pPr>
              <w:jc w:val="center"/>
              <w:rPr>
                <w:rFonts w:hint="eastAsia" w:ascii="宋体" w:hAnsi="宋体" w:eastAsia="宋体" w:cs="宋体"/>
                <w:i w:val="0"/>
                <w:iCs w:val="0"/>
                <w:color w:val="auto"/>
                <w:sz w:val="18"/>
                <w:szCs w:val="18"/>
                <w:u w:val="none"/>
              </w:rPr>
            </w:pP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265B8">
            <w:pPr>
              <w:jc w:val="center"/>
              <w:rPr>
                <w:rFonts w:hint="eastAsia" w:ascii="宋体" w:hAnsi="宋体" w:eastAsia="宋体" w:cs="宋体"/>
                <w:i w:val="0"/>
                <w:iCs w:val="0"/>
                <w:color w:val="auto"/>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ADBEA">
            <w:pPr>
              <w:jc w:val="center"/>
              <w:rPr>
                <w:rFonts w:hint="eastAsia" w:ascii="宋体" w:hAnsi="宋体" w:eastAsia="宋体" w:cs="宋体"/>
                <w:i w:val="0"/>
                <w:iCs w:val="0"/>
                <w:color w:val="auto"/>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83036">
            <w:pPr>
              <w:jc w:val="center"/>
              <w:rPr>
                <w:rFonts w:hint="eastAsia" w:ascii="宋体" w:hAnsi="宋体" w:eastAsia="宋体" w:cs="宋体"/>
                <w:i w:val="0"/>
                <w:iCs w:val="0"/>
                <w:color w:val="auto"/>
                <w:sz w:val="18"/>
                <w:szCs w:val="18"/>
                <w:u w:val="none"/>
              </w:rPr>
            </w:pPr>
          </w:p>
        </w:tc>
      </w:tr>
      <w:tr w14:paraId="3ABA4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jc w:val="center"/>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E714F1">
            <w:pPr>
              <w:jc w:val="center"/>
              <w:rPr>
                <w:rFonts w:hint="eastAsia" w:ascii="宋体" w:hAnsi="宋体" w:eastAsia="宋体" w:cs="宋体"/>
                <w:b/>
                <w:bCs/>
                <w:i w:val="0"/>
                <w:iCs w:val="0"/>
                <w:color w:val="auto"/>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6B5A19">
            <w:pPr>
              <w:jc w:val="center"/>
              <w:rPr>
                <w:rFonts w:hint="eastAsia" w:ascii="宋体" w:hAnsi="宋体" w:eastAsia="宋体" w:cs="宋体"/>
                <w:i w:val="0"/>
                <w:iCs w:val="0"/>
                <w:color w:val="auto"/>
                <w:sz w:val="18"/>
                <w:szCs w:val="18"/>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4009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经济成本指标</w:t>
            </w:r>
          </w:p>
        </w:tc>
        <w:tc>
          <w:tcPr>
            <w:tcW w:w="2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06B3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本专科国家助学金资助标准</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19EF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933AC">
            <w:pPr>
              <w:keepNext w:val="0"/>
              <w:keepLines w:val="0"/>
              <w:widowControl/>
              <w:suppressLineNumbers w:val="0"/>
              <w:jc w:val="center"/>
              <w:textAlignment w:val="center"/>
              <w:rPr>
                <w:rFonts w:hint="eastAsia" w:ascii="宋体" w:hAnsi="宋体" w:eastAsia="宋体" w:cs="宋体"/>
                <w:i w:val="0"/>
                <w:iCs w:val="0"/>
                <w:color w:val="auto"/>
                <w:sz w:val="12"/>
                <w:szCs w:val="12"/>
                <w:u w:val="none"/>
              </w:rPr>
            </w:pPr>
            <w:r>
              <w:rPr>
                <w:rFonts w:hint="eastAsia" w:ascii="宋体" w:hAnsi="宋体" w:eastAsia="宋体" w:cs="宋体"/>
                <w:i w:val="0"/>
                <w:iCs w:val="0"/>
                <w:color w:val="auto"/>
                <w:kern w:val="0"/>
                <w:sz w:val="12"/>
                <w:szCs w:val="12"/>
                <w:u w:val="none"/>
                <w:lang w:val="en-US" w:eastAsia="zh-CN" w:bidi="ar"/>
              </w:rPr>
              <w:t>春季学期=3300元/生/年；秋季学期=3700元/生/年</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691E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FDA0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9BB6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4958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行业标准</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2F50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1FBA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按照完成比例赋分</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8726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正式材料</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C0BE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5E38C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150791">
            <w:pPr>
              <w:jc w:val="center"/>
              <w:rPr>
                <w:rFonts w:hint="eastAsia" w:ascii="宋体" w:hAnsi="宋体" w:eastAsia="宋体" w:cs="宋体"/>
                <w:b/>
                <w:bCs/>
                <w:i w:val="0"/>
                <w:iCs w:val="0"/>
                <w:color w:val="auto"/>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E581A1">
            <w:pPr>
              <w:jc w:val="center"/>
              <w:rPr>
                <w:rFonts w:hint="eastAsia" w:ascii="宋体" w:hAnsi="宋体" w:eastAsia="宋体" w:cs="宋体"/>
                <w:i w:val="0"/>
                <w:iCs w:val="0"/>
                <w:color w:val="auto"/>
                <w:sz w:val="18"/>
                <w:szCs w:val="18"/>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AB28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社会成本指标</w:t>
            </w:r>
          </w:p>
        </w:tc>
        <w:tc>
          <w:tcPr>
            <w:tcW w:w="2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8AEB7">
            <w:pPr>
              <w:jc w:val="center"/>
              <w:rPr>
                <w:rFonts w:hint="eastAsia" w:ascii="宋体" w:hAnsi="宋体" w:eastAsia="宋体" w:cs="宋体"/>
                <w:i w:val="0"/>
                <w:iCs w:val="0"/>
                <w:color w:val="auto"/>
                <w:sz w:val="18"/>
                <w:szCs w:val="18"/>
                <w:u w:val="none"/>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9509D">
            <w:pPr>
              <w:jc w:val="center"/>
              <w:rPr>
                <w:rFonts w:hint="eastAsia" w:ascii="宋体" w:hAnsi="宋体" w:eastAsia="宋体" w:cs="宋体"/>
                <w:i w:val="0"/>
                <w:iCs w:val="0"/>
                <w:color w:val="auto"/>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D1494">
            <w:pPr>
              <w:jc w:val="center"/>
              <w:rPr>
                <w:rFonts w:hint="eastAsia" w:ascii="宋体" w:hAnsi="宋体" w:eastAsia="宋体" w:cs="宋体"/>
                <w:i w:val="0"/>
                <w:iCs w:val="0"/>
                <w:color w:val="auto"/>
                <w:sz w:val="18"/>
                <w:szCs w:val="18"/>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FDBD1">
            <w:pPr>
              <w:keepNext w:val="0"/>
              <w:keepLines w:val="0"/>
              <w:widowControl/>
              <w:suppressLineNumbers w:val="0"/>
              <w:jc w:val="center"/>
              <w:textAlignment w:val="center"/>
              <w:rPr>
                <w:rFonts w:ascii="Calibri" w:hAnsi="Calibri" w:eastAsia="宋体" w:cs="Calibri"/>
                <w:i w:val="0"/>
                <w:iCs w:val="0"/>
                <w:color w:val="auto"/>
                <w:sz w:val="16"/>
                <w:szCs w:val="16"/>
                <w:u w:val="none"/>
              </w:rPr>
            </w:pPr>
            <w:r>
              <w:rPr>
                <w:rFonts w:hint="default" w:ascii="Calibri" w:hAnsi="Calibri" w:eastAsia="宋体" w:cs="Calibri"/>
                <w:i w:val="0"/>
                <w:iCs w:val="0"/>
                <w:color w:val="auto"/>
                <w:kern w:val="0"/>
                <w:sz w:val="16"/>
                <w:szCs w:val="16"/>
                <w:u w:val="none"/>
                <w:lang w:val="en-US" w:eastAsia="zh-CN" w:bidi="ar"/>
              </w:rPr>
              <w:t>100</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F724D">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100</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7B0E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B1FD0">
            <w:pPr>
              <w:jc w:val="center"/>
              <w:rPr>
                <w:rFonts w:hint="eastAsia" w:ascii="宋体" w:hAnsi="宋体" w:eastAsia="宋体" w:cs="宋体"/>
                <w:i w:val="0"/>
                <w:iCs w:val="0"/>
                <w:color w:val="auto"/>
                <w:sz w:val="18"/>
                <w:szCs w:val="18"/>
                <w:u w:val="none"/>
              </w:rPr>
            </w:pP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5B572">
            <w:pPr>
              <w:jc w:val="center"/>
              <w:rPr>
                <w:rFonts w:hint="eastAsia" w:ascii="宋体" w:hAnsi="宋体" w:eastAsia="宋体" w:cs="宋体"/>
                <w:i w:val="0"/>
                <w:iCs w:val="0"/>
                <w:color w:val="auto"/>
                <w:sz w:val="18"/>
                <w:szCs w:val="18"/>
                <w:u w:val="none"/>
              </w:rPr>
            </w:pP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33F09">
            <w:pPr>
              <w:jc w:val="center"/>
              <w:rPr>
                <w:rFonts w:hint="eastAsia" w:ascii="宋体" w:hAnsi="宋体" w:eastAsia="宋体" w:cs="宋体"/>
                <w:i w:val="0"/>
                <w:iCs w:val="0"/>
                <w:color w:val="auto"/>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2CB63">
            <w:pPr>
              <w:jc w:val="center"/>
              <w:rPr>
                <w:rFonts w:hint="eastAsia" w:ascii="宋体" w:hAnsi="宋体" w:eastAsia="宋体" w:cs="宋体"/>
                <w:i w:val="0"/>
                <w:iCs w:val="0"/>
                <w:color w:val="auto"/>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AC6B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3A975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1" w:hRule="atLeast"/>
          <w:jc w:val="center"/>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D8181E">
            <w:pPr>
              <w:jc w:val="center"/>
              <w:rPr>
                <w:rFonts w:hint="eastAsia" w:ascii="宋体" w:hAnsi="宋体" w:eastAsia="宋体" w:cs="宋体"/>
                <w:b/>
                <w:bCs/>
                <w:i w:val="0"/>
                <w:iCs w:val="0"/>
                <w:color w:val="auto"/>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F878FE">
            <w:pPr>
              <w:jc w:val="center"/>
              <w:rPr>
                <w:rFonts w:hint="eastAsia" w:ascii="宋体" w:hAnsi="宋体" w:eastAsia="宋体" w:cs="宋体"/>
                <w:i w:val="0"/>
                <w:iCs w:val="0"/>
                <w:color w:val="auto"/>
                <w:sz w:val="18"/>
                <w:szCs w:val="18"/>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DB7C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生态环境成本指标</w:t>
            </w:r>
          </w:p>
        </w:tc>
        <w:tc>
          <w:tcPr>
            <w:tcW w:w="2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34E3B">
            <w:pPr>
              <w:jc w:val="center"/>
              <w:rPr>
                <w:rFonts w:hint="eastAsia" w:ascii="宋体" w:hAnsi="宋体" w:eastAsia="宋体" w:cs="宋体"/>
                <w:i w:val="0"/>
                <w:iCs w:val="0"/>
                <w:color w:val="auto"/>
                <w:sz w:val="18"/>
                <w:szCs w:val="18"/>
                <w:u w:val="none"/>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1245C">
            <w:pPr>
              <w:jc w:val="center"/>
              <w:rPr>
                <w:rFonts w:hint="eastAsia" w:ascii="宋体" w:hAnsi="宋体" w:eastAsia="宋体" w:cs="宋体"/>
                <w:i w:val="0"/>
                <w:iCs w:val="0"/>
                <w:color w:val="auto"/>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44D97">
            <w:pPr>
              <w:jc w:val="center"/>
              <w:rPr>
                <w:rFonts w:hint="eastAsia" w:ascii="宋体" w:hAnsi="宋体" w:eastAsia="宋体" w:cs="宋体"/>
                <w:i w:val="0"/>
                <w:iCs w:val="0"/>
                <w:color w:val="auto"/>
                <w:sz w:val="18"/>
                <w:szCs w:val="18"/>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7E08A">
            <w:pPr>
              <w:keepNext w:val="0"/>
              <w:keepLines w:val="0"/>
              <w:widowControl/>
              <w:suppressLineNumbers w:val="0"/>
              <w:jc w:val="center"/>
              <w:textAlignment w:val="center"/>
              <w:rPr>
                <w:rFonts w:hint="default" w:ascii="Calibri" w:hAnsi="Calibri" w:eastAsia="宋体" w:cs="Calibri"/>
                <w:i w:val="0"/>
                <w:iCs w:val="0"/>
                <w:color w:val="auto"/>
                <w:sz w:val="16"/>
                <w:szCs w:val="16"/>
                <w:u w:val="none"/>
              </w:rPr>
            </w:pPr>
            <w:r>
              <w:rPr>
                <w:rFonts w:hint="default" w:ascii="Calibri" w:hAnsi="Calibri" w:eastAsia="宋体" w:cs="Calibri"/>
                <w:i w:val="0"/>
                <w:iCs w:val="0"/>
                <w:color w:val="auto"/>
                <w:kern w:val="0"/>
                <w:sz w:val="16"/>
                <w:szCs w:val="16"/>
                <w:u w:val="none"/>
                <w:lang w:val="en-US" w:eastAsia="zh-CN" w:bidi="ar"/>
              </w:rPr>
              <w:t>100</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A670E">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100</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CE47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AD65D">
            <w:pPr>
              <w:jc w:val="center"/>
              <w:rPr>
                <w:rFonts w:hint="eastAsia" w:ascii="宋体" w:hAnsi="宋体" w:eastAsia="宋体" w:cs="宋体"/>
                <w:i w:val="0"/>
                <w:iCs w:val="0"/>
                <w:color w:val="auto"/>
                <w:sz w:val="18"/>
                <w:szCs w:val="18"/>
                <w:u w:val="none"/>
              </w:rPr>
            </w:pP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63C8D">
            <w:pPr>
              <w:jc w:val="center"/>
              <w:rPr>
                <w:rFonts w:hint="eastAsia" w:ascii="宋体" w:hAnsi="宋体" w:eastAsia="宋体" w:cs="宋体"/>
                <w:i w:val="0"/>
                <w:iCs w:val="0"/>
                <w:color w:val="auto"/>
                <w:sz w:val="18"/>
                <w:szCs w:val="18"/>
                <w:u w:val="none"/>
              </w:rPr>
            </w:pP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1A733">
            <w:pPr>
              <w:jc w:val="center"/>
              <w:rPr>
                <w:rFonts w:hint="eastAsia" w:ascii="宋体" w:hAnsi="宋体" w:eastAsia="宋体" w:cs="宋体"/>
                <w:i w:val="0"/>
                <w:iCs w:val="0"/>
                <w:color w:val="auto"/>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CE1FD">
            <w:pPr>
              <w:jc w:val="center"/>
              <w:rPr>
                <w:rFonts w:hint="eastAsia" w:ascii="宋体" w:hAnsi="宋体" w:eastAsia="宋体" w:cs="宋体"/>
                <w:i w:val="0"/>
                <w:iCs w:val="0"/>
                <w:color w:val="auto"/>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3F0D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73CF0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5FE1B1">
            <w:pPr>
              <w:jc w:val="center"/>
              <w:rPr>
                <w:rFonts w:hint="eastAsia" w:ascii="宋体" w:hAnsi="宋体" w:eastAsia="宋体" w:cs="宋体"/>
                <w:b/>
                <w:bCs/>
                <w:i w:val="0"/>
                <w:iCs w:val="0"/>
                <w:color w:val="auto"/>
                <w:sz w:val="18"/>
                <w:szCs w:val="18"/>
                <w:u w:val="none"/>
              </w:rPr>
            </w:pP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07EC1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效益指标</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FAD1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经济效益指标</w:t>
            </w:r>
          </w:p>
        </w:tc>
        <w:tc>
          <w:tcPr>
            <w:tcW w:w="2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16A15">
            <w:pPr>
              <w:jc w:val="center"/>
              <w:rPr>
                <w:rFonts w:hint="eastAsia" w:ascii="宋体" w:hAnsi="宋体" w:eastAsia="宋体" w:cs="宋体"/>
                <w:i w:val="0"/>
                <w:iCs w:val="0"/>
                <w:color w:val="auto"/>
                <w:sz w:val="18"/>
                <w:szCs w:val="18"/>
                <w:u w:val="none"/>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84C4F">
            <w:pPr>
              <w:jc w:val="center"/>
              <w:rPr>
                <w:rFonts w:hint="eastAsia" w:ascii="宋体" w:hAnsi="宋体" w:eastAsia="宋体" w:cs="宋体"/>
                <w:i w:val="0"/>
                <w:iCs w:val="0"/>
                <w:color w:val="auto"/>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6D055">
            <w:pPr>
              <w:jc w:val="center"/>
              <w:rPr>
                <w:rFonts w:hint="eastAsia" w:ascii="宋体" w:hAnsi="宋体" w:eastAsia="宋体" w:cs="宋体"/>
                <w:i w:val="0"/>
                <w:iCs w:val="0"/>
                <w:color w:val="auto"/>
                <w:sz w:val="18"/>
                <w:szCs w:val="18"/>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474CF">
            <w:pPr>
              <w:keepNext w:val="0"/>
              <w:keepLines w:val="0"/>
              <w:widowControl/>
              <w:suppressLineNumbers w:val="0"/>
              <w:jc w:val="center"/>
              <w:textAlignment w:val="center"/>
              <w:rPr>
                <w:rFonts w:hint="default" w:ascii="Calibri" w:hAnsi="Calibri" w:eastAsia="宋体" w:cs="Calibri"/>
                <w:i w:val="0"/>
                <w:iCs w:val="0"/>
                <w:color w:val="auto"/>
                <w:sz w:val="16"/>
                <w:szCs w:val="16"/>
                <w:u w:val="none"/>
              </w:rPr>
            </w:pPr>
            <w:r>
              <w:rPr>
                <w:rFonts w:hint="default" w:ascii="Calibri" w:hAnsi="Calibri" w:eastAsia="宋体" w:cs="Calibri"/>
                <w:i w:val="0"/>
                <w:iCs w:val="0"/>
                <w:color w:val="auto"/>
                <w:kern w:val="0"/>
                <w:sz w:val="16"/>
                <w:szCs w:val="16"/>
                <w:u w:val="none"/>
                <w:lang w:val="en-US" w:eastAsia="zh-CN" w:bidi="ar"/>
              </w:rPr>
              <w:t>100</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6063D">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100</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D206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E6FFA">
            <w:pPr>
              <w:jc w:val="center"/>
              <w:rPr>
                <w:rFonts w:hint="eastAsia" w:ascii="宋体" w:hAnsi="宋体" w:eastAsia="宋体" w:cs="宋体"/>
                <w:i w:val="0"/>
                <w:iCs w:val="0"/>
                <w:color w:val="auto"/>
                <w:sz w:val="18"/>
                <w:szCs w:val="18"/>
                <w:u w:val="none"/>
              </w:rPr>
            </w:pP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3F5E4">
            <w:pPr>
              <w:jc w:val="center"/>
              <w:rPr>
                <w:rFonts w:hint="eastAsia" w:ascii="宋体" w:hAnsi="宋体" w:eastAsia="宋体" w:cs="宋体"/>
                <w:i w:val="0"/>
                <w:iCs w:val="0"/>
                <w:color w:val="auto"/>
                <w:sz w:val="18"/>
                <w:szCs w:val="18"/>
                <w:u w:val="none"/>
              </w:rPr>
            </w:pP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BDC72">
            <w:pPr>
              <w:jc w:val="center"/>
              <w:rPr>
                <w:rFonts w:hint="eastAsia" w:ascii="宋体" w:hAnsi="宋体" w:eastAsia="宋体" w:cs="宋体"/>
                <w:i w:val="0"/>
                <w:iCs w:val="0"/>
                <w:color w:val="auto"/>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E9213">
            <w:pPr>
              <w:jc w:val="center"/>
              <w:rPr>
                <w:rFonts w:hint="eastAsia" w:ascii="宋体" w:hAnsi="宋体" w:eastAsia="宋体" w:cs="宋体"/>
                <w:i w:val="0"/>
                <w:iCs w:val="0"/>
                <w:color w:val="auto"/>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66AC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5E563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5962BD">
            <w:pPr>
              <w:jc w:val="center"/>
              <w:rPr>
                <w:rFonts w:hint="eastAsia" w:ascii="宋体" w:hAnsi="宋体" w:eastAsia="宋体" w:cs="宋体"/>
                <w:b/>
                <w:bCs/>
                <w:i w:val="0"/>
                <w:iCs w:val="0"/>
                <w:color w:val="auto"/>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CCB11E">
            <w:pPr>
              <w:jc w:val="center"/>
              <w:rPr>
                <w:rFonts w:hint="eastAsia" w:ascii="宋体" w:hAnsi="宋体" w:eastAsia="宋体" w:cs="宋体"/>
                <w:i w:val="0"/>
                <w:iCs w:val="0"/>
                <w:color w:val="auto"/>
                <w:sz w:val="18"/>
                <w:szCs w:val="18"/>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86C7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社会效益指标</w:t>
            </w:r>
          </w:p>
        </w:tc>
        <w:tc>
          <w:tcPr>
            <w:tcW w:w="2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B755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减轻家庭经济困难学生的经济负担</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0764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B94C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有效减轻</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686B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3EEC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17A3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2B32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其他标准</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E2F06">
            <w:pPr>
              <w:jc w:val="center"/>
              <w:rPr>
                <w:rFonts w:hint="eastAsia" w:ascii="宋体" w:hAnsi="宋体" w:eastAsia="宋体" w:cs="宋体"/>
                <w:i w:val="0"/>
                <w:iCs w:val="0"/>
                <w:color w:val="auto"/>
                <w:sz w:val="18"/>
                <w:szCs w:val="18"/>
                <w:u w:val="none"/>
              </w:rPr>
            </w:pP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801E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按评判等级赋分</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68D0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5DEA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31405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0817E3">
            <w:pPr>
              <w:jc w:val="center"/>
              <w:rPr>
                <w:rFonts w:hint="eastAsia" w:ascii="宋体" w:hAnsi="宋体" w:eastAsia="宋体" w:cs="宋体"/>
                <w:b/>
                <w:bCs/>
                <w:i w:val="0"/>
                <w:iCs w:val="0"/>
                <w:color w:val="auto"/>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139CCB">
            <w:pPr>
              <w:jc w:val="center"/>
              <w:rPr>
                <w:rFonts w:hint="eastAsia" w:ascii="宋体" w:hAnsi="宋体" w:eastAsia="宋体" w:cs="宋体"/>
                <w:i w:val="0"/>
                <w:iCs w:val="0"/>
                <w:color w:val="auto"/>
                <w:sz w:val="18"/>
                <w:szCs w:val="18"/>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4746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生态效益指标</w:t>
            </w:r>
          </w:p>
        </w:tc>
        <w:tc>
          <w:tcPr>
            <w:tcW w:w="2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FF1A0">
            <w:pPr>
              <w:jc w:val="center"/>
              <w:rPr>
                <w:rFonts w:hint="eastAsia" w:ascii="宋体" w:hAnsi="宋体" w:eastAsia="宋体" w:cs="宋体"/>
                <w:i w:val="0"/>
                <w:iCs w:val="0"/>
                <w:color w:val="auto"/>
                <w:sz w:val="18"/>
                <w:szCs w:val="18"/>
                <w:u w:val="none"/>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2EB4B">
            <w:pPr>
              <w:jc w:val="center"/>
              <w:rPr>
                <w:rFonts w:hint="eastAsia" w:ascii="宋体" w:hAnsi="宋体" w:eastAsia="宋体" w:cs="宋体"/>
                <w:i w:val="0"/>
                <w:iCs w:val="0"/>
                <w:color w:val="auto"/>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FC945">
            <w:pPr>
              <w:jc w:val="center"/>
              <w:rPr>
                <w:rFonts w:hint="eastAsia" w:ascii="宋体" w:hAnsi="宋体" w:eastAsia="宋体" w:cs="宋体"/>
                <w:i w:val="0"/>
                <w:iCs w:val="0"/>
                <w:color w:val="auto"/>
                <w:sz w:val="18"/>
                <w:szCs w:val="18"/>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92D8E">
            <w:pPr>
              <w:keepNext w:val="0"/>
              <w:keepLines w:val="0"/>
              <w:widowControl/>
              <w:suppressLineNumbers w:val="0"/>
              <w:jc w:val="center"/>
              <w:textAlignment w:val="center"/>
              <w:rPr>
                <w:rFonts w:hint="default" w:ascii="Calibri" w:hAnsi="Calibri" w:eastAsia="宋体" w:cs="Calibri"/>
                <w:i w:val="0"/>
                <w:iCs w:val="0"/>
                <w:color w:val="auto"/>
                <w:sz w:val="16"/>
                <w:szCs w:val="16"/>
                <w:u w:val="none"/>
              </w:rPr>
            </w:pPr>
            <w:r>
              <w:rPr>
                <w:rFonts w:hint="default" w:ascii="Calibri" w:hAnsi="Calibri" w:eastAsia="宋体" w:cs="Calibri"/>
                <w:i w:val="0"/>
                <w:iCs w:val="0"/>
                <w:color w:val="auto"/>
                <w:kern w:val="0"/>
                <w:sz w:val="16"/>
                <w:szCs w:val="16"/>
                <w:u w:val="none"/>
                <w:lang w:val="en-US" w:eastAsia="zh-CN" w:bidi="ar"/>
              </w:rPr>
              <w:t>100</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46E0A">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100</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B4BE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C6A85">
            <w:pPr>
              <w:jc w:val="center"/>
              <w:rPr>
                <w:rFonts w:hint="eastAsia" w:ascii="宋体" w:hAnsi="宋体" w:eastAsia="宋体" w:cs="宋体"/>
                <w:i w:val="0"/>
                <w:iCs w:val="0"/>
                <w:color w:val="auto"/>
                <w:sz w:val="18"/>
                <w:szCs w:val="18"/>
                <w:u w:val="none"/>
              </w:rPr>
            </w:pP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CAC90">
            <w:pPr>
              <w:jc w:val="center"/>
              <w:rPr>
                <w:rFonts w:hint="eastAsia" w:ascii="宋体" w:hAnsi="宋体" w:eastAsia="宋体" w:cs="宋体"/>
                <w:i w:val="0"/>
                <w:iCs w:val="0"/>
                <w:color w:val="auto"/>
                <w:sz w:val="18"/>
                <w:szCs w:val="18"/>
                <w:u w:val="none"/>
              </w:rPr>
            </w:pP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1B6C9">
            <w:pPr>
              <w:jc w:val="center"/>
              <w:rPr>
                <w:rFonts w:hint="eastAsia" w:ascii="宋体" w:hAnsi="宋体" w:eastAsia="宋体" w:cs="宋体"/>
                <w:i w:val="0"/>
                <w:iCs w:val="0"/>
                <w:color w:val="auto"/>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CBD63">
            <w:pPr>
              <w:jc w:val="center"/>
              <w:rPr>
                <w:rFonts w:hint="eastAsia" w:ascii="宋体" w:hAnsi="宋体" w:eastAsia="宋体" w:cs="宋体"/>
                <w:i w:val="0"/>
                <w:iCs w:val="0"/>
                <w:color w:val="auto"/>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2EB9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26DF9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750812">
            <w:pPr>
              <w:jc w:val="center"/>
              <w:rPr>
                <w:rFonts w:hint="eastAsia" w:ascii="宋体" w:hAnsi="宋体" w:eastAsia="宋体" w:cs="宋体"/>
                <w:b/>
                <w:bCs/>
                <w:i w:val="0"/>
                <w:iCs w:val="0"/>
                <w:color w:val="auto"/>
                <w:sz w:val="18"/>
                <w:szCs w:val="18"/>
                <w:u w:val="none"/>
              </w:rPr>
            </w:pP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596F7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满意度指标</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3E20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满意度指标</w:t>
            </w:r>
          </w:p>
        </w:tc>
        <w:tc>
          <w:tcPr>
            <w:tcW w:w="2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E40B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学生抽样调查满意度</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32DD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D471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&gt;=85%</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FB83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95%</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F1BC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95%</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FB82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95%</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0D33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其他标准</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4AD53">
            <w:pPr>
              <w:jc w:val="center"/>
              <w:rPr>
                <w:rFonts w:hint="eastAsia" w:ascii="宋体" w:hAnsi="宋体" w:eastAsia="宋体" w:cs="宋体"/>
                <w:i w:val="0"/>
                <w:iCs w:val="0"/>
                <w:color w:val="auto"/>
                <w:sz w:val="18"/>
                <w:szCs w:val="18"/>
                <w:u w:val="none"/>
              </w:rPr>
            </w:pP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1312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满意度赋分</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CBCE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75A1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2F232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D59637">
            <w:pPr>
              <w:jc w:val="center"/>
              <w:rPr>
                <w:rFonts w:hint="eastAsia" w:ascii="宋体" w:hAnsi="宋体" w:eastAsia="宋体" w:cs="宋体"/>
                <w:b/>
                <w:bCs/>
                <w:i w:val="0"/>
                <w:iCs w:val="0"/>
                <w:color w:val="auto"/>
                <w:sz w:val="18"/>
                <w:szCs w:val="18"/>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39691F">
            <w:pPr>
              <w:jc w:val="center"/>
              <w:rPr>
                <w:rFonts w:hint="eastAsia" w:ascii="宋体" w:hAnsi="宋体" w:eastAsia="宋体" w:cs="宋体"/>
                <w:i w:val="0"/>
                <w:iCs w:val="0"/>
                <w:color w:val="auto"/>
                <w:sz w:val="18"/>
                <w:szCs w:val="18"/>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E76B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满意度指标</w:t>
            </w:r>
          </w:p>
        </w:tc>
        <w:tc>
          <w:tcPr>
            <w:tcW w:w="2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412A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家长抽样调查满意度</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986B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7630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&gt;=85%</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E26F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95%</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292F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95%</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06A4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95%</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6100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其他标准</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22634">
            <w:pPr>
              <w:jc w:val="center"/>
              <w:rPr>
                <w:rFonts w:hint="eastAsia" w:ascii="宋体" w:hAnsi="宋体" w:eastAsia="宋体" w:cs="宋体"/>
                <w:i w:val="0"/>
                <w:iCs w:val="0"/>
                <w:color w:val="auto"/>
                <w:sz w:val="18"/>
                <w:szCs w:val="18"/>
                <w:u w:val="none"/>
              </w:rPr>
            </w:pP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F321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满意度赋分</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D303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工作资料</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3835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r>
      <w:tr w14:paraId="29FE8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jc w:val="center"/>
        </w:trPr>
        <w:tc>
          <w:tcPr>
            <w:tcW w:w="4783" w:type="dxa"/>
            <w:gridSpan w:val="4"/>
            <w:tcBorders>
              <w:top w:val="single" w:color="000000" w:sz="4" w:space="0"/>
              <w:left w:val="single" w:color="000000" w:sz="4" w:space="0"/>
              <w:bottom w:val="single" w:color="000000" w:sz="4" w:space="0"/>
              <w:right w:val="nil"/>
            </w:tcBorders>
            <w:shd w:val="clear" w:color="auto" w:fill="auto"/>
            <w:vAlign w:val="center"/>
          </w:tcPr>
          <w:p w14:paraId="708267A4">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总分</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2E8A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050" w:type="dxa"/>
            <w:tcBorders>
              <w:top w:val="single" w:color="000000" w:sz="4" w:space="0"/>
              <w:left w:val="nil"/>
              <w:bottom w:val="single" w:color="000000" w:sz="4" w:space="0"/>
              <w:right w:val="single" w:color="000000" w:sz="4" w:space="0"/>
            </w:tcBorders>
            <w:shd w:val="clear" w:color="auto" w:fill="auto"/>
            <w:vAlign w:val="center"/>
          </w:tcPr>
          <w:p w14:paraId="30F089C7">
            <w:pPr>
              <w:rPr>
                <w:rFonts w:hint="eastAsia" w:ascii="宋体" w:hAnsi="宋体" w:eastAsia="宋体" w:cs="宋体"/>
                <w:b/>
                <w:bCs/>
                <w:i w:val="0"/>
                <w:iCs w:val="0"/>
                <w:color w:val="auto"/>
                <w:sz w:val="18"/>
                <w:szCs w:val="18"/>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BECC9">
            <w:pPr>
              <w:jc w:val="center"/>
              <w:rPr>
                <w:rFonts w:hint="eastAsia" w:ascii="宋体" w:hAnsi="宋体" w:eastAsia="宋体" w:cs="宋体"/>
                <w:i w:val="0"/>
                <w:iCs w:val="0"/>
                <w:color w:val="auto"/>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033F5">
            <w:pPr>
              <w:jc w:val="center"/>
              <w:rPr>
                <w:rFonts w:hint="eastAsia" w:ascii="宋体" w:hAnsi="宋体" w:eastAsia="宋体" w:cs="宋体"/>
                <w:i w:val="0"/>
                <w:iCs w:val="0"/>
                <w:color w:val="auto"/>
                <w:sz w:val="18"/>
                <w:szCs w:val="18"/>
                <w:u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09538">
            <w:pPr>
              <w:jc w:val="center"/>
              <w:rPr>
                <w:rFonts w:hint="eastAsia" w:ascii="宋体" w:hAnsi="宋体" w:eastAsia="宋体" w:cs="宋体"/>
                <w:i w:val="0"/>
                <w:iCs w:val="0"/>
                <w:color w:val="auto"/>
                <w:sz w:val="18"/>
                <w:szCs w:val="18"/>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749C1">
            <w:pPr>
              <w:rPr>
                <w:rFonts w:hint="eastAsia" w:ascii="宋体" w:hAnsi="宋体" w:eastAsia="宋体" w:cs="宋体"/>
                <w:i w:val="0"/>
                <w:iCs w:val="0"/>
                <w:color w:val="auto"/>
                <w:sz w:val="18"/>
                <w:szCs w:val="18"/>
                <w:u w:val="none"/>
              </w:rPr>
            </w:pP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C21EA">
            <w:pPr>
              <w:rPr>
                <w:rFonts w:hint="eastAsia" w:ascii="宋体" w:hAnsi="宋体" w:eastAsia="宋体" w:cs="宋体"/>
                <w:i w:val="0"/>
                <w:iCs w:val="0"/>
                <w:color w:val="auto"/>
                <w:sz w:val="18"/>
                <w:szCs w:val="18"/>
                <w:u w:val="none"/>
              </w:rPr>
            </w:pP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A832E">
            <w:pPr>
              <w:rPr>
                <w:rFonts w:hint="eastAsia" w:ascii="宋体" w:hAnsi="宋体" w:eastAsia="宋体" w:cs="宋体"/>
                <w:i w:val="0"/>
                <w:iCs w:val="0"/>
                <w:color w:val="auto"/>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4D236">
            <w:pPr>
              <w:rPr>
                <w:rFonts w:hint="eastAsia" w:ascii="宋体" w:hAnsi="宋体" w:eastAsia="宋体" w:cs="宋体"/>
                <w:i w:val="0"/>
                <w:iCs w:val="0"/>
                <w:color w:val="auto"/>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27CD6">
            <w:pPr>
              <w:rPr>
                <w:rFonts w:hint="eastAsia" w:ascii="宋体" w:hAnsi="宋体" w:eastAsia="宋体" w:cs="宋体"/>
                <w:i w:val="0"/>
                <w:iCs w:val="0"/>
                <w:color w:val="auto"/>
                <w:sz w:val="18"/>
                <w:szCs w:val="18"/>
                <w:u w:val="none"/>
              </w:rPr>
            </w:pPr>
          </w:p>
        </w:tc>
      </w:tr>
    </w:tbl>
    <w:p w14:paraId="088B7BF6">
      <w:pPr>
        <w:widowControl/>
        <w:spacing w:before="0" w:beforeLines="0" w:beforeAutospacing="0" w:after="0" w:afterLines="0" w:afterAutospacing="0" w:line="240" w:lineRule="auto"/>
        <w:jc w:val="both"/>
        <w:outlineLvl w:val="1"/>
        <w:rPr>
          <w:rFonts w:ascii="仿宋_GB2312" w:eastAsia="仿宋_GB2312"/>
          <w:b w:val="0"/>
          <w:color w:val="auto"/>
          <w:sz w:val="32"/>
          <w:szCs w:val="32"/>
        </w:rPr>
      </w:pPr>
    </w:p>
    <w:p w14:paraId="538ABAE7">
      <w:pPr>
        <w:widowControl/>
        <w:spacing w:before="0" w:beforeLines="0" w:beforeAutospacing="0" w:after="0" w:afterLines="0" w:afterAutospacing="0" w:line="240" w:lineRule="auto"/>
        <w:jc w:val="both"/>
        <w:outlineLvl w:val="1"/>
        <w:rPr>
          <w:rFonts w:ascii="仿宋_GB2312" w:eastAsia="仿宋_GB2312"/>
          <w:b w:val="0"/>
          <w:color w:val="auto"/>
          <w:sz w:val="32"/>
          <w:szCs w:val="32"/>
        </w:rPr>
      </w:pPr>
    </w:p>
    <w:tbl>
      <w:tblPr>
        <w:tblStyle w:val="2"/>
        <w:tblW w:w="13891" w:type="dxa"/>
        <w:tblInd w:w="-3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34"/>
        <w:gridCol w:w="850"/>
        <w:gridCol w:w="1153"/>
        <w:gridCol w:w="2609"/>
        <w:gridCol w:w="2754"/>
        <w:gridCol w:w="2301"/>
        <w:gridCol w:w="1383"/>
        <w:gridCol w:w="2007"/>
      </w:tblGrid>
      <w:tr w14:paraId="4E1DC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7" w:hRule="atLeast"/>
        </w:trPr>
        <w:tc>
          <w:tcPr>
            <w:tcW w:w="13891" w:type="dxa"/>
            <w:gridSpan w:val="8"/>
            <w:tcBorders>
              <w:top w:val="nil"/>
              <w:left w:val="nil"/>
              <w:bottom w:val="nil"/>
              <w:right w:val="nil"/>
            </w:tcBorders>
            <w:shd w:val="clear" w:color="auto" w:fill="auto"/>
            <w:noWrap/>
            <w:vAlign w:val="top"/>
          </w:tcPr>
          <w:p w14:paraId="2C15570C">
            <w:pPr>
              <w:rPr>
                <w:rFonts w:hint="eastAsia" w:ascii="宋体" w:hAnsi="宋体" w:eastAsia="宋体" w:cs="宋体"/>
                <w:i w:val="0"/>
                <w:iCs w:val="0"/>
                <w:color w:val="auto"/>
                <w:sz w:val="24"/>
                <w:szCs w:val="24"/>
                <w:u w:val="none"/>
              </w:rPr>
            </w:pPr>
            <w:r>
              <w:rPr>
                <w:rFonts w:hint="eastAsia" w:ascii="黑体" w:hAnsi="宋体" w:eastAsia="黑体" w:cs="黑体"/>
                <w:i w:val="0"/>
                <w:iCs w:val="0"/>
                <w:color w:val="auto"/>
                <w:kern w:val="0"/>
                <w:sz w:val="28"/>
                <w:szCs w:val="28"/>
                <w:u w:val="none"/>
                <w:lang w:val="en-US" w:eastAsia="zh-CN" w:bidi="ar"/>
              </w:rPr>
              <w:t>附件2：</w:t>
            </w:r>
          </w:p>
        </w:tc>
      </w:tr>
      <w:tr w14:paraId="688FF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6" w:hRule="atLeast"/>
        </w:trPr>
        <w:tc>
          <w:tcPr>
            <w:tcW w:w="13891" w:type="dxa"/>
            <w:gridSpan w:val="8"/>
            <w:tcBorders>
              <w:top w:val="nil"/>
              <w:left w:val="nil"/>
              <w:bottom w:val="nil"/>
              <w:right w:val="nil"/>
            </w:tcBorders>
            <w:shd w:val="clear" w:color="auto" w:fill="auto"/>
            <w:vAlign w:val="center"/>
          </w:tcPr>
          <w:p w14:paraId="49FF1839">
            <w:pPr>
              <w:keepNext w:val="0"/>
              <w:keepLines w:val="0"/>
              <w:widowControl/>
              <w:suppressLineNumbers w:val="0"/>
              <w:jc w:val="center"/>
              <w:textAlignment w:val="center"/>
              <w:rPr>
                <w:rFonts w:ascii="方正小标宋_GBK" w:hAnsi="方正小标宋_GBK" w:eastAsia="方正小标宋_GBK" w:cs="方正小标宋_GBK"/>
                <w:i w:val="0"/>
                <w:iCs w:val="0"/>
                <w:color w:val="auto"/>
                <w:sz w:val="40"/>
                <w:szCs w:val="40"/>
                <w:u w:val="none"/>
              </w:rPr>
            </w:pPr>
            <w:r>
              <w:rPr>
                <w:rFonts w:hint="default" w:ascii="方正小标宋_GBK" w:hAnsi="方正小标宋_GBK" w:eastAsia="方正小标宋_GBK" w:cs="方正小标宋_GBK"/>
                <w:i w:val="0"/>
                <w:iCs w:val="0"/>
                <w:color w:val="auto"/>
                <w:kern w:val="0"/>
                <w:sz w:val="40"/>
                <w:szCs w:val="40"/>
                <w:u w:val="none"/>
                <w:lang w:val="en-US" w:eastAsia="zh-CN" w:bidi="ar"/>
              </w:rPr>
              <w:t xml:space="preserve">中央对地方专项转移支付区域（项目）绩效目标自评表 </w:t>
            </w:r>
          </w:p>
        </w:tc>
      </w:tr>
      <w:tr w14:paraId="32A1A3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7" w:hRule="atLeast"/>
        </w:trPr>
        <w:tc>
          <w:tcPr>
            <w:tcW w:w="13891" w:type="dxa"/>
            <w:gridSpan w:val="8"/>
            <w:tcBorders>
              <w:top w:val="nil"/>
              <w:left w:val="nil"/>
              <w:bottom w:val="single" w:color="000000" w:sz="4" w:space="0"/>
              <w:right w:val="nil"/>
            </w:tcBorders>
            <w:shd w:val="clear" w:color="auto" w:fill="auto"/>
            <w:vAlign w:val="top"/>
          </w:tcPr>
          <w:p w14:paraId="1CA32882">
            <w:pPr>
              <w:keepNext w:val="0"/>
              <w:keepLines w:val="0"/>
              <w:widowControl/>
              <w:suppressLineNumbers w:val="0"/>
              <w:jc w:val="center"/>
              <w:textAlignment w:val="top"/>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（2024年度）</w:t>
            </w:r>
          </w:p>
        </w:tc>
      </w:tr>
      <w:tr w14:paraId="2B78A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1" w:hRule="atLeast"/>
        </w:trPr>
        <w:tc>
          <w:tcPr>
            <w:tcW w:w="28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9A80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转移支付（项目）名称</w:t>
            </w:r>
          </w:p>
        </w:tc>
        <w:tc>
          <w:tcPr>
            <w:tcW w:w="5363" w:type="dxa"/>
            <w:gridSpan w:val="2"/>
            <w:tcBorders>
              <w:top w:val="single" w:color="000000" w:sz="4" w:space="0"/>
              <w:left w:val="single" w:color="000000" w:sz="4" w:space="0"/>
              <w:bottom w:val="single" w:color="000000" w:sz="4" w:space="0"/>
              <w:right w:val="nil"/>
            </w:tcBorders>
            <w:shd w:val="clear" w:color="auto" w:fill="auto"/>
            <w:vAlign w:val="center"/>
          </w:tcPr>
          <w:p w14:paraId="17C9F57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学生资助资金</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0F36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负责人及电话</w:t>
            </w:r>
          </w:p>
        </w:tc>
        <w:tc>
          <w:tcPr>
            <w:tcW w:w="33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00E86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胡月 18139165502</w:t>
            </w:r>
          </w:p>
        </w:tc>
      </w:tr>
      <w:tr w14:paraId="4DD09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28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2DAE04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中央主管部门</w:t>
            </w:r>
          </w:p>
        </w:tc>
        <w:tc>
          <w:tcPr>
            <w:tcW w:w="1105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8A00B3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教育部</w:t>
            </w:r>
          </w:p>
        </w:tc>
      </w:tr>
      <w:tr w14:paraId="42134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4" w:hRule="atLeast"/>
        </w:trPr>
        <w:tc>
          <w:tcPr>
            <w:tcW w:w="28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0F7E5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地方主管部门</w:t>
            </w:r>
          </w:p>
        </w:tc>
        <w:tc>
          <w:tcPr>
            <w:tcW w:w="5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08FB3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新疆维吾尔自治区教育厅</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AF4B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资金使用单位</w:t>
            </w:r>
          </w:p>
        </w:tc>
        <w:tc>
          <w:tcPr>
            <w:tcW w:w="33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74E31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和田学院（新疆维吾尔医学专科学校）</w:t>
            </w:r>
          </w:p>
        </w:tc>
      </w:tr>
      <w:tr w14:paraId="5534D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4" w:hRule="atLeast"/>
        </w:trPr>
        <w:tc>
          <w:tcPr>
            <w:tcW w:w="283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D3649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资金投入情况</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（万元）</w:t>
            </w:r>
          </w:p>
        </w:tc>
        <w:tc>
          <w:tcPr>
            <w:tcW w:w="2609" w:type="dxa"/>
            <w:tcBorders>
              <w:top w:val="single" w:color="000000" w:sz="4" w:space="0"/>
              <w:left w:val="nil"/>
              <w:bottom w:val="single" w:color="000000" w:sz="4" w:space="0"/>
              <w:right w:val="single" w:color="000000" w:sz="4" w:space="0"/>
            </w:tcBorders>
            <w:shd w:val="clear" w:color="auto" w:fill="auto"/>
            <w:vAlign w:val="center"/>
          </w:tcPr>
          <w:p w14:paraId="399906F4">
            <w:pPr>
              <w:rPr>
                <w:rFonts w:hint="eastAsia" w:ascii="宋体" w:hAnsi="宋体" w:eastAsia="宋体" w:cs="宋体"/>
                <w:i w:val="0"/>
                <w:iCs w:val="0"/>
                <w:color w:val="auto"/>
                <w:sz w:val="20"/>
                <w:szCs w:val="20"/>
                <w:u w:val="none"/>
              </w:rPr>
            </w:pP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0742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全年预算数（A）</w:t>
            </w:r>
          </w:p>
        </w:tc>
        <w:tc>
          <w:tcPr>
            <w:tcW w:w="3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DBB6C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全年执行数（B）</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0801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执行率（B/A*100%)</w:t>
            </w:r>
          </w:p>
        </w:tc>
      </w:tr>
      <w:tr w14:paraId="688E9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283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BF5BBA">
            <w:pPr>
              <w:jc w:val="center"/>
              <w:rPr>
                <w:rFonts w:hint="eastAsia" w:ascii="宋体" w:hAnsi="宋体" w:eastAsia="宋体" w:cs="宋体"/>
                <w:i w:val="0"/>
                <w:iCs w:val="0"/>
                <w:color w:val="auto"/>
                <w:sz w:val="20"/>
                <w:szCs w:val="20"/>
                <w:u w:val="none"/>
              </w:rPr>
            </w:pPr>
          </w:p>
        </w:tc>
        <w:tc>
          <w:tcPr>
            <w:tcW w:w="2609" w:type="dxa"/>
            <w:tcBorders>
              <w:top w:val="single" w:color="000000" w:sz="4" w:space="0"/>
              <w:left w:val="nil"/>
              <w:bottom w:val="single" w:color="000000" w:sz="4" w:space="0"/>
              <w:right w:val="single" w:color="000000" w:sz="4" w:space="0"/>
            </w:tcBorders>
            <w:shd w:val="clear" w:color="auto" w:fill="auto"/>
            <w:vAlign w:val="center"/>
          </w:tcPr>
          <w:p w14:paraId="708C29F0">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年度资金总额：</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8E2A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1062.57</w:t>
            </w:r>
          </w:p>
        </w:tc>
        <w:tc>
          <w:tcPr>
            <w:tcW w:w="3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4D0A9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1061.29</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6EA8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99.9%</w:t>
            </w:r>
          </w:p>
        </w:tc>
      </w:tr>
      <w:tr w14:paraId="3E36B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283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15D75E">
            <w:pPr>
              <w:jc w:val="center"/>
              <w:rPr>
                <w:rFonts w:hint="eastAsia" w:ascii="宋体" w:hAnsi="宋体" w:eastAsia="宋体" w:cs="宋体"/>
                <w:i w:val="0"/>
                <w:iCs w:val="0"/>
                <w:color w:val="auto"/>
                <w:sz w:val="20"/>
                <w:szCs w:val="20"/>
                <w:u w:val="none"/>
              </w:rPr>
            </w:pPr>
          </w:p>
        </w:tc>
        <w:tc>
          <w:tcPr>
            <w:tcW w:w="2609" w:type="dxa"/>
            <w:tcBorders>
              <w:top w:val="single" w:color="000000" w:sz="4" w:space="0"/>
              <w:left w:val="nil"/>
              <w:bottom w:val="single" w:color="000000" w:sz="4" w:space="0"/>
              <w:right w:val="single" w:color="000000" w:sz="4" w:space="0"/>
            </w:tcBorders>
            <w:shd w:val="clear" w:color="auto" w:fill="auto"/>
            <w:vAlign w:val="center"/>
          </w:tcPr>
          <w:p w14:paraId="3A2CBB5C">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其中：中央财政资金</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309E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892.18</w:t>
            </w:r>
          </w:p>
        </w:tc>
        <w:tc>
          <w:tcPr>
            <w:tcW w:w="3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0FA36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890.9</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38D4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99.8%</w:t>
            </w:r>
          </w:p>
        </w:tc>
      </w:tr>
      <w:tr w14:paraId="07D5D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1" w:hRule="atLeast"/>
        </w:trPr>
        <w:tc>
          <w:tcPr>
            <w:tcW w:w="283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A41E09">
            <w:pPr>
              <w:jc w:val="center"/>
              <w:rPr>
                <w:rFonts w:hint="eastAsia" w:ascii="宋体" w:hAnsi="宋体" w:eastAsia="宋体" w:cs="宋体"/>
                <w:i w:val="0"/>
                <w:iCs w:val="0"/>
                <w:color w:val="auto"/>
                <w:sz w:val="20"/>
                <w:szCs w:val="20"/>
                <w:u w:val="none"/>
              </w:rPr>
            </w:pPr>
          </w:p>
        </w:tc>
        <w:tc>
          <w:tcPr>
            <w:tcW w:w="2609" w:type="dxa"/>
            <w:tcBorders>
              <w:top w:val="single" w:color="000000" w:sz="4" w:space="0"/>
              <w:left w:val="nil"/>
              <w:bottom w:val="single" w:color="000000" w:sz="4" w:space="0"/>
              <w:right w:val="single" w:color="000000" w:sz="4" w:space="0"/>
            </w:tcBorders>
            <w:shd w:val="clear" w:color="auto" w:fill="auto"/>
            <w:vAlign w:val="center"/>
          </w:tcPr>
          <w:p w14:paraId="518B15C8">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地方财政资金（自治</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               区资金）</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BE3C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170.39</w:t>
            </w:r>
          </w:p>
        </w:tc>
        <w:tc>
          <w:tcPr>
            <w:tcW w:w="3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13EBB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170.39</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0D51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r>
      <w:tr w14:paraId="75657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283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4180EF">
            <w:pPr>
              <w:jc w:val="center"/>
              <w:rPr>
                <w:rFonts w:hint="eastAsia" w:ascii="宋体" w:hAnsi="宋体" w:eastAsia="宋体" w:cs="宋体"/>
                <w:i w:val="0"/>
                <w:iCs w:val="0"/>
                <w:color w:val="auto"/>
                <w:sz w:val="20"/>
                <w:szCs w:val="20"/>
                <w:u w:val="none"/>
              </w:rPr>
            </w:pPr>
          </w:p>
        </w:tc>
        <w:tc>
          <w:tcPr>
            <w:tcW w:w="2609" w:type="dxa"/>
            <w:tcBorders>
              <w:top w:val="single" w:color="000000" w:sz="4" w:space="0"/>
              <w:left w:val="nil"/>
              <w:bottom w:val="single" w:color="000000" w:sz="4" w:space="0"/>
              <w:right w:val="single" w:color="000000" w:sz="4" w:space="0"/>
            </w:tcBorders>
            <w:shd w:val="clear" w:color="auto" w:fill="auto"/>
            <w:vAlign w:val="center"/>
          </w:tcPr>
          <w:p w14:paraId="1C68F2E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地县配套资金</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B611D">
            <w:pPr>
              <w:jc w:val="center"/>
              <w:rPr>
                <w:rFonts w:hint="eastAsia" w:ascii="宋体" w:hAnsi="宋体" w:eastAsia="宋体" w:cs="宋体"/>
                <w:i w:val="0"/>
                <w:iCs w:val="0"/>
                <w:color w:val="auto"/>
                <w:sz w:val="20"/>
                <w:szCs w:val="20"/>
                <w:u w:val="none"/>
              </w:rPr>
            </w:pPr>
          </w:p>
        </w:tc>
        <w:tc>
          <w:tcPr>
            <w:tcW w:w="3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AFADD2">
            <w:pPr>
              <w:jc w:val="center"/>
              <w:rPr>
                <w:rFonts w:hint="eastAsia" w:ascii="宋体" w:hAnsi="宋体" w:eastAsia="宋体" w:cs="宋体"/>
                <w:i w:val="0"/>
                <w:iCs w:val="0"/>
                <w:color w:val="auto"/>
                <w:sz w:val="20"/>
                <w:szCs w:val="20"/>
                <w:u w:val="none"/>
              </w:rPr>
            </w:pP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9B740">
            <w:pPr>
              <w:jc w:val="left"/>
              <w:rPr>
                <w:rFonts w:hint="eastAsia" w:ascii="宋体" w:hAnsi="宋体" w:eastAsia="宋体" w:cs="宋体"/>
                <w:i w:val="0"/>
                <w:iCs w:val="0"/>
                <w:color w:val="auto"/>
                <w:sz w:val="20"/>
                <w:szCs w:val="20"/>
                <w:u w:val="none"/>
              </w:rPr>
            </w:pPr>
          </w:p>
        </w:tc>
      </w:tr>
      <w:tr w14:paraId="61900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283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AAE25E">
            <w:pPr>
              <w:jc w:val="center"/>
              <w:rPr>
                <w:rFonts w:hint="eastAsia" w:ascii="宋体" w:hAnsi="宋体" w:eastAsia="宋体" w:cs="宋体"/>
                <w:i w:val="0"/>
                <w:iCs w:val="0"/>
                <w:color w:val="auto"/>
                <w:sz w:val="20"/>
                <w:szCs w:val="20"/>
                <w:u w:val="none"/>
              </w:rPr>
            </w:pPr>
          </w:p>
        </w:tc>
        <w:tc>
          <w:tcPr>
            <w:tcW w:w="2609" w:type="dxa"/>
            <w:tcBorders>
              <w:top w:val="single" w:color="000000" w:sz="4" w:space="0"/>
              <w:left w:val="nil"/>
              <w:bottom w:val="single" w:color="000000" w:sz="4" w:space="0"/>
              <w:right w:val="single" w:color="000000" w:sz="4" w:space="0"/>
            </w:tcBorders>
            <w:shd w:val="clear" w:color="auto" w:fill="auto"/>
            <w:vAlign w:val="center"/>
          </w:tcPr>
          <w:p w14:paraId="26CDEC1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  上年结转资金</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9E9A2">
            <w:pPr>
              <w:jc w:val="center"/>
              <w:rPr>
                <w:rFonts w:hint="eastAsia" w:ascii="宋体" w:hAnsi="宋体" w:eastAsia="宋体" w:cs="宋体"/>
                <w:i w:val="0"/>
                <w:iCs w:val="0"/>
                <w:color w:val="auto"/>
                <w:sz w:val="20"/>
                <w:szCs w:val="20"/>
                <w:u w:val="none"/>
              </w:rPr>
            </w:pPr>
          </w:p>
        </w:tc>
        <w:tc>
          <w:tcPr>
            <w:tcW w:w="3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7CC26D">
            <w:pPr>
              <w:jc w:val="center"/>
              <w:rPr>
                <w:rFonts w:hint="eastAsia" w:ascii="宋体" w:hAnsi="宋体" w:eastAsia="宋体" w:cs="宋体"/>
                <w:i w:val="0"/>
                <w:iCs w:val="0"/>
                <w:color w:val="auto"/>
                <w:sz w:val="20"/>
                <w:szCs w:val="20"/>
                <w:u w:val="none"/>
              </w:rPr>
            </w:pP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7A946">
            <w:pPr>
              <w:jc w:val="left"/>
              <w:rPr>
                <w:rFonts w:hint="eastAsia" w:ascii="宋体" w:hAnsi="宋体" w:eastAsia="宋体" w:cs="宋体"/>
                <w:i w:val="0"/>
                <w:iCs w:val="0"/>
                <w:color w:val="auto"/>
                <w:sz w:val="20"/>
                <w:szCs w:val="20"/>
                <w:u w:val="none"/>
              </w:rPr>
            </w:pPr>
          </w:p>
        </w:tc>
      </w:tr>
      <w:tr w14:paraId="616B1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4" w:hRule="atLeast"/>
        </w:trPr>
        <w:tc>
          <w:tcPr>
            <w:tcW w:w="283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6450B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资金管理情况</w:t>
            </w:r>
          </w:p>
        </w:tc>
        <w:tc>
          <w:tcPr>
            <w:tcW w:w="2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7A8BB">
            <w:pPr>
              <w:jc w:val="center"/>
              <w:rPr>
                <w:rFonts w:hint="eastAsia" w:ascii="宋体" w:hAnsi="宋体" w:eastAsia="宋体" w:cs="宋体"/>
                <w:i w:val="0"/>
                <w:iCs w:val="0"/>
                <w:color w:val="auto"/>
                <w:sz w:val="18"/>
                <w:szCs w:val="18"/>
                <w:u w:val="none"/>
              </w:rPr>
            </w:pPr>
          </w:p>
        </w:tc>
        <w:tc>
          <w:tcPr>
            <w:tcW w:w="64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072B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情况说明</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6A87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存在问题和改进措施</w:t>
            </w:r>
          </w:p>
        </w:tc>
      </w:tr>
      <w:tr w14:paraId="64C74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trPr>
        <w:tc>
          <w:tcPr>
            <w:tcW w:w="283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BD56AD">
            <w:pPr>
              <w:jc w:val="center"/>
              <w:rPr>
                <w:rFonts w:hint="eastAsia" w:ascii="宋体" w:hAnsi="宋体" w:eastAsia="宋体" w:cs="宋体"/>
                <w:i w:val="0"/>
                <w:iCs w:val="0"/>
                <w:color w:val="auto"/>
                <w:sz w:val="20"/>
                <w:szCs w:val="20"/>
                <w:u w:val="none"/>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0D88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分配科学性</w:t>
            </w:r>
          </w:p>
        </w:tc>
        <w:tc>
          <w:tcPr>
            <w:tcW w:w="64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15863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依据学生资助管理办法进行分配</w:t>
            </w:r>
          </w:p>
        </w:tc>
        <w:tc>
          <w:tcPr>
            <w:tcW w:w="2007" w:type="dxa"/>
            <w:tcBorders>
              <w:top w:val="single" w:color="000000" w:sz="4" w:space="0"/>
              <w:left w:val="nil"/>
              <w:bottom w:val="single" w:color="000000" w:sz="4" w:space="0"/>
              <w:right w:val="single" w:color="000000" w:sz="4" w:space="0"/>
            </w:tcBorders>
            <w:shd w:val="clear" w:color="auto" w:fill="auto"/>
            <w:vAlign w:val="center"/>
          </w:tcPr>
          <w:p w14:paraId="613436C4">
            <w:pPr>
              <w:jc w:val="left"/>
              <w:rPr>
                <w:rFonts w:hint="eastAsia" w:ascii="宋体" w:hAnsi="宋体" w:eastAsia="宋体" w:cs="宋体"/>
                <w:i w:val="0"/>
                <w:iCs w:val="0"/>
                <w:color w:val="auto"/>
                <w:sz w:val="20"/>
                <w:szCs w:val="20"/>
                <w:u w:val="none"/>
              </w:rPr>
            </w:pPr>
          </w:p>
        </w:tc>
      </w:tr>
      <w:tr w14:paraId="5B884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283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FE106C">
            <w:pPr>
              <w:jc w:val="center"/>
              <w:rPr>
                <w:rFonts w:hint="eastAsia" w:ascii="宋体" w:hAnsi="宋体" w:eastAsia="宋体" w:cs="宋体"/>
                <w:i w:val="0"/>
                <w:iCs w:val="0"/>
                <w:color w:val="auto"/>
                <w:sz w:val="20"/>
                <w:szCs w:val="20"/>
                <w:u w:val="none"/>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BCE6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下达及时性</w:t>
            </w:r>
          </w:p>
        </w:tc>
        <w:tc>
          <w:tcPr>
            <w:tcW w:w="64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C4C0A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收到上级下达资金及时发放给学生</w:t>
            </w:r>
          </w:p>
        </w:tc>
        <w:tc>
          <w:tcPr>
            <w:tcW w:w="2007" w:type="dxa"/>
            <w:tcBorders>
              <w:top w:val="single" w:color="000000" w:sz="4" w:space="0"/>
              <w:left w:val="nil"/>
              <w:bottom w:val="single" w:color="000000" w:sz="4" w:space="0"/>
              <w:right w:val="single" w:color="000000" w:sz="4" w:space="0"/>
            </w:tcBorders>
            <w:shd w:val="clear" w:color="auto" w:fill="auto"/>
            <w:vAlign w:val="center"/>
          </w:tcPr>
          <w:p w14:paraId="089234A5">
            <w:pPr>
              <w:jc w:val="left"/>
              <w:rPr>
                <w:rFonts w:hint="eastAsia" w:ascii="宋体" w:hAnsi="宋体" w:eastAsia="宋体" w:cs="宋体"/>
                <w:i w:val="0"/>
                <w:iCs w:val="0"/>
                <w:color w:val="auto"/>
                <w:sz w:val="20"/>
                <w:szCs w:val="20"/>
                <w:u w:val="none"/>
              </w:rPr>
            </w:pPr>
          </w:p>
        </w:tc>
      </w:tr>
      <w:tr w14:paraId="5622F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283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82418F">
            <w:pPr>
              <w:jc w:val="center"/>
              <w:rPr>
                <w:rFonts w:hint="eastAsia" w:ascii="宋体" w:hAnsi="宋体" w:eastAsia="宋体" w:cs="宋体"/>
                <w:i w:val="0"/>
                <w:iCs w:val="0"/>
                <w:color w:val="auto"/>
                <w:sz w:val="20"/>
                <w:szCs w:val="20"/>
                <w:u w:val="none"/>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0A4E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拨付合规性</w:t>
            </w:r>
          </w:p>
        </w:tc>
        <w:tc>
          <w:tcPr>
            <w:tcW w:w="64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BE0815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按照拨付文件进行资金拨付</w:t>
            </w:r>
          </w:p>
        </w:tc>
        <w:tc>
          <w:tcPr>
            <w:tcW w:w="2007" w:type="dxa"/>
            <w:tcBorders>
              <w:top w:val="single" w:color="000000" w:sz="4" w:space="0"/>
              <w:left w:val="nil"/>
              <w:bottom w:val="single" w:color="000000" w:sz="4" w:space="0"/>
              <w:right w:val="single" w:color="000000" w:sz="4" w:space="0"/>
            </w:tcBorders>
            <w:shd w:val="clear" w:color="auto" w:fill="auto"/>
            <w:vAlign w:val="center"/>
          </w:tcPr>
          <w:p w14:paraId="786035BE">
            <w:pPr>
              <w:jc w:val="left"/>
              <w:rPr>
                <w:rFonts w:hint="eastAsia" w:ascii="宋体" w:hAnsi="宋体" w:eastAsia="宋体" w:cs="宋体"/>
                <w:i w:val="0"/>
                <w:iCs w:val="0"/>
                <w:color w:val="auto"/>
                <w:sz w:val="20"/>
                <w:szCs w:val="20"/>
                <w:u w:val="none"/>
              </w:rPr>
            </w:pPr>
          </w:p>
        </w:tc>
      </w:tr>
      <w:tr w14:paraId="5C62D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283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5481A6">
            <w:pPr>
              <w:jc w:val="center"/>
              <w:rPr>
                <w:rFonts w:hint="eastAsia" w:ascii="宋体" w:hAnsi="宋体" w:eastAsia="宋体" w:cs="宋体"/>
                <w:i w:val="0"/>
                <w:iCs w:val="0"/>
                <w:color w:val="auto"/>
                <w:sz w:val="20"/>
                <w:szCs w:val="20"/>
                <w:u w:val="none"/>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D353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使用规范性</w:t>
            </w:r>
          </w:p>
        </w:tc>
        <w:tc>
          <w:tcPr>
            <w:tcW w:w="64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70A69E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依据学生资助管理办法使用资金</w:t>
            </w:r>
          </w:p>
        </w:tc>
        <w:tc>
          <w:tcPr>
            <w:tcW w:w="2007" w:type="dxa"/>
            <w:tcBorders>
              <w:top w:val="single" w:color="000000" w:sz="4" w:space="0"/>
              <w:left w:val="nil"/>
              <w:bottom w:val="single" w:color="000000" w:sz="4" w:space="0"/>
              <w:right w:val="single" w:color="000000" w:sz="4" w:space="0"/>
            </w:tcBorders>
            <w:shd w:val="clear" w:color="auto" w:fill="auto"/>
            <w:vAlign w:val="center"/>
          </w:tcPr>
          <w:p w14:paraId="4E2CF5D9">
            <w:pPr>
              <w:jc w:val="left"/>
              <w:rPr>
                <w:rFonts w:hint="eastAsia" w:ascii="宋体" w:hAnsi="宋体" w:eastAsia="宋体" w:cs="宋体"/>
                <w:i w:val="0"/>
                <w:iCs w:val="0"/>
                <w:color w:val="auto"/>
                <w:sz w:val="20"/>
                <w:szCs w:val="20"/>
                <w:u w:val="none"/>
              </w:rPr>
            </w:pPr>
          </w:p>
        </w:tc>
      </w:tr>
      <w:tr w14:paraId="34C9D1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283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AAC36F">
            <w:pPr>
              <w:jc w:val="center"/>
              <w:rPr>
                <w:rFonts w:hint="eastAsia" w:ascii="宋体" w:hAnsi="宋体" w:eastAsia="宋体" w:cs="宋体"/>
                <w:i w:val="0"/>
                <w:iCs w:val="0"/>
                <w:color w:val="auto"/>
                <w:sz w:val="20"/>
                <w:szCs w:val="20"/>
                <w:u w:val="none"/>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5DCA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执行准确性</w:t>
            </w:r>
          </w:p>
        </w:tc>
        <w:tc>
          <w:tcPr>
            <w:tcW w:w="64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9F050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精整资助</w:t>
            </w:r>
          </w:p>
        </w:tc>
        <w:tc>
          <w:tcPr>
            <w:tcW w:w="2007" w:type="dxa"/>
            <w:tcBorders>
              <w:top w:val="single" w:color="000000" w:sz="4" w:space="0"/>
              <w:left w:val="nil"/>
              <w:bottom w:val="single" w:color="000000" w:sz="4" w:space="0"/>
              <w:right w:val="single" w:color="000000" w:sz="4" w:space="0"/>
            </w:tcBorders>
            <w:shd w:val="clear" w:color="auto" w:fill="auto"/>
            <w:vAlign w:val="center"/>
          </w:tcPr>
          <w:p w14:paraId="67C9FA04">
            <w:pPr>
              <w:jc w:val="left"/>
              <w:rPr>
                <w:rFonts w:hint="eastAsia" w:ascii="宋体" w:hAnsi="宋体" w:eastAsia="宋体" w:cs="宋体"/>
                <w:i w:val="0"/>
                <w:iCs w:val="0"/>
                <w:color w:val="auto"/>
                <w:sz w:val="20"/>
                <w:szCs w:val="20"/>
                <w:u w:val="none"/>
              </w:rPr>
            </w:pPr>
          </w:p>
        </w:tc>
      </w:tr>
      <w:tr w14:paraId="78ECC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283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EE16B0">
            <w:pPr>
              <w:jc w:val="center"/>
              <w:rPr>
                <w:rFonts w:hint="eastAsia" w:ascii="宋体" w:hAnsi="宋体" w:eastAsia="宋体" w:cs="宋体"/>
                <w:i w:val="0"/>
                <w:iCs w:val="0"/>
                <w:color w:val="auto"/>
                <w:sz w:val="20"/>
                <w:szCs w:val="20"/>
                <w:u w:val="none"/>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7F88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预算绩效管理情况</w:t>
            </w:r>
          </w:p>
        </w:tc>
        <w:tc>
          <w:tcPr>
            <w:tcW w:w="64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64AA9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校内资助管理流程进行评定</w:t>
            </w:r>
          </w:p>
        </w:tc>
        <w:tc>
          <w:tcPr>
            <w:tcW w:w="2007" w:type="dxa"/>
            <w:tcBorders>
              <w:top w:val="single" w:color="000000" w:sz="4" w:space="0"/>
              <w:left w:val="nil"/>
              <w:bottom w:val="single" w:color="000000" w:sz="4" w:space="0"/>
              <w:right w:val="single" w:color="000000" w:sz="4" w:space="0"/>
            </w:tcBorders>
            <w:shd w:val="clear" w:color="auto" w:fill="auto"/>
            <w:vAlign w:val="center"/>
          </w:tcPr>
          <w:p w14:paraId="74FDC273">
            <w:pPr>
              <w:jc w:val="left"/>
              <w:rPr>
                <w:rFonts w:hint="eastAsia" w:ascii="宋体" w:hAnsi="宋体" w:eastAsia="宋体" w:cs="宋体"/>
                <w:i w:val="0"/>
                <w:iCs w:val="0"/>
                <w:color w:val="auto"/>
                <w:sz w:val="20"/>
                <w:szCs w:val="20"/>
                <w:u w:val="none"/>
              </w:rPr>
            </w:pPr>
          </w:p>
        </w:tc>
      </w:tr>
      <w:tr w14:paraId="5608B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283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40457D">
            <w:pPr>
              <w:jc w:val="center"/>
              <w:rPr>
                <w:rFonts w:hint="eastAsia" w:ascii="宋体" w:hAnsi="宋体" w:eastAsia="宋体" w:cs="宋体"/>
                <w:i w:val="0"/>
                <w:iCs w:val="0"/>
                <w:color w:val="auto"/>
                <w:sz w:val="20"/>
                <w:szCs w:val="20"/>
                <w:u w:val="none"/>
              </w:rPr>
            </w:pPr>
          </w:p>
        </w:tc>
        <w:tc>
          <w:tcPr>
            <w:tcW w:w="2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082B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支出责任履行情况</w:t>
            </w:r>
          </w:p>
        </w:tc>
        <w:tc>
          <w:tcPr>
            <w:tcW w:w="64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921E2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依据学生资助管理办法进行支出</w:t>
            </w:r>
          </w:p>
        </w:tc>
        <w:tc>
          <w:tcPr>
            <w:tcW w:w="2007" w:type="dxa"/>
            <w:tcBorders>
              <w:top w:val="single" w:color="000000" w:sz="4" w:space="0"/>
              <w:left w:val="nil"/>
              <w:bottom w:val="single" w:color="000000" w:sz="4" w:space="0"/>
              <w:right w:val="single" w:color="000000" w:sz="4" w:space="0"/>
            </w:tcBorders>
            <w:shd w:val="clear" w:color="auto" w:fill="auto"/>
            <w:vAlign w:val="center"/>
          </w:tcPr>
          <w:p w14:paraId="27C145C2">
            <w:pPr>
              <w:jc w:val="left"/>
              <w:rPr>
                <w:rFonts w:hint="eastAsia" w:ascii="宋体" w:hAnsi="宋体" w:eastAsia="宋体" w:cs="宋体"/>
                <w:i w:val="0"/>
                <w:iCs w:val="0"/>
                <w:color w:val="auto"/>
                <w:sz w:val="20"/>
                <w:szCs w:val="20"/>
                <w:u w:val="none"/>
              </w:rPr>
            </w:pPr>
          </w:p>
        </w:tc>
      </w:tr>
      <w:tr w14:paraId="02E19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834" w:type="dxa"/>
            <w:vMerge w:val="restart"/>
            <w:tcBorders>
              <w:top w:val="nil"/>
              <w:left w:val="single" w:color="000000" w:sz="4" w:space="0"/>
              <w:bottom w:val="single" w:color="000000" w:sz="4" w:space="0"/>
              <w:right w:val="single" w:color="000000" w:sz="4" w:space="0"/>
            </w:tcBorders>
            <w:shd w:val="clear" w:color="auto" w:fill="auto"/>
            <w:vAlign w:val="center"/>
          </w:tcPr>
          <w:p w14:paraId="6AF073C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总体目标完成情况</w:t>
            </w:r>
          </w:p>
        </w:tc>
        <w:tc>
          <w:tcPr>
            <w:tcW w:w="7366" w:type="dxa"/>
            <w:gridSpan w:val="4"/>
            <w:tcBorders>
              <w:top w:val="nil"/>
              <w:left w:val="single" w:color="000000" w:sz="4" w:space="0"/>
              <w:bottom w:val="single" w:color="000000" w:sz="4" w:space="0"/>
              <w:right w:val="single" w:color="000000" w:sz="4" w:space="0"/>
            </w:tcBorders>
            <w:shd w:val="clear" w:color="auto" w:fill="auto"/>
            <w:vAlign w:val="center"/>
          </w:tcPr>
          <w:p w14:paraId="74BD0C2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总体目标</w:t>
            </w:r>
          </w:p>
        </w:tc>
        <w:tc>
          <w:tcPr>
            <w:tcW w:w="56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26D8B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全年实际完成情况</w:t>
            </w:r>
          </w:p>
        </w:tc>
      </w:tr>
      <w:tr w14:paraId="39658C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3" w:hRule="atLeast"/>
        </w:trPr>
        <w:tc>
          <w:tcPr>
            <w:tcW w:w="834" w:type="dxa"/>
            <w:vMerge w:val="continue"/>
            <w:tcBorders>
              <w:top w:val="nil"/>
              <w:left w:val="single" w:color="000000" w:sz="4" w:space="0"/>
              <w:bottom w:val="single" w:color="000000" w:sz="4" w:space="0"/>
              <w:right w:val="single" w:color="000000" w:sz="4" w:space="0"/>
            </w:tcBorders>
            <w:shd w:val="clear" w:color="auto" w:fill="auto"/>
            <w:vAlign w:val="center"/>
          </w:tcPr>
          <w:p w14:paraId="5F113382">
            <w:pPr>
              <w:jc w:val="center"/>
              <w:rPr>
                <w:rFonts w:hint="eastAsia" w:ascii="宋体" w:hAnsi="宋体" w:eastAsia="宋体" w:cs="宋体"/>
                <w:i w:val="0"/>
                <w:iCs w:val="0"/>
                <w:color w:val="auto"/>
                <w:sz w:val="20"/>
                <w:szCs w:val="20"/>
                <w:u w:val="none"/>
              </w:rPr>
            </w:pPr>
          </w:p>
        </w:tc>
        <w:tc>
          <w:tcPr>
            <w:tcW w:w="736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4CBAF59">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目标1：高中阶段教育各项国家资助按规定的到落实。                                                                                                           目标2：激励中等职业学校学生勤奋学习、努力进取，提高学生思想道德素质和专业技能水平。                                                                                                                                      目标3：高等学校各项国家资助政策按规定得到落实。                                                                                                           目标4：满足家庭经济困难学生基本生活需要。                                                                                                                        目标5：激励引导高校学生应征入伍，为退役士兵接受高等教育提供更多机会，提升就业竞争力。</w:t>
            </w:r>
          </w:p>
        </w:tc>
        <w:tc>
          <w:tcPr>
            <w:tcW w:w="56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62AA3B5">
            <w:pPr>
              <w:keepNext w:val="0"/>
              <w:keepLines w:val="0"/>
              <w:widowControl/>
              <w:suppressLineNumbers w:val="0"/>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 xml:space="preserve">                   已全部完成</w:t>
            </w:r>
          </w:p>
        </w:tc>
      </w:tr>
      <w:tr w14:paraId="5FB6C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7" w:hRule="atLeast"/>
        </w:trPr>
        <w:tc>
          <w:tcPr>
            <w:tcW w:w="83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69C0CF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绩效指标</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DC9A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2FCC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二级指标</w:t>
            </w:r>
          </w:p>
        </w:tc>
        <w:tc>
          <w:tcPr>
            <w:tcW w:w="5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85925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三级指标</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28E6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指标值</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483A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全年实际完成值</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4796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未完成原因和改进措施</w:t>
            </w:r>
          </w:p>
        </w:tc>
      </w:tr>
      <w:tr w14:paraId="40A47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5"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00C204F">
            <w:pPr>
              <w:jc w:val="center"/>
              <w:rPr>
                <w:rFonts w:hint="eastAsia" w:ascii="宋体" w:hAnsi="宋体" w:eastAsia="宋体" w:cs="宋体"/>
                <w:i w:val="0"/>
                <w:iCs w:val="0"/>
                <w:color w:val="auto"/>
                <w:sz w:val="20"/>
                <w:szCs w:val="20"/>
                <w:u w:val="none"/>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EE9FD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指</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标</w:t>
            </w:r>
          </w:p>
        </w:tc>
        <w:tc>
          <w:tcPr>
            <w:tcW w:w="11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55E4C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数量指标</w:t>
            </w:r>
          </w:p>
        </w:tc>
        <w:tc>
          <w:tcPr>
            <w:tcW w:w="5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B3CF7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普通高中国家助学金应受助学生享受资助比例</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D57D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AA3E3">
            <w:pPr>
              <w:jc w:val="center"/>
              <w:rPr>
                <w:rFonts w:hint="eastAsia" w:ascii="宋体" w:hAnsi="宋体" w:eastAsia="宋体" w:cs="宋体"/>
                <w:i w:val="0"/>
                <w:iCs w:val="0"/>
                <w:color w:val="auto"/>
                <w:sz w:val="20"/>
                <w:szCs w:val="20"/>
                <w:u w:val="none"/>
              </w:rPr>
            </w:pP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5B739">
            <w:pPr>
              <w:jc w:val="center"/>
              <w:rPr>
                <w:rFonts w:hint="eastAsia" w:ascii="宋体" w:hAnsi="宋体" w:eastAsia="宋体" w:cs="宋体"/>
                <w:i w:val="0"/>
                <w:iCs w:val="0"/>
                <w:color w:val="auto"/>
                <w:sz w:val="20"/>
                <w:szCs w:val="20"/>
                <w:u w:val="none"/>
              </w:rPr>
            </w:pPr>
          </w:p>
        </w:tc>
      </w:tr>
      <w:tr w14:paraId="3B637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5"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60C03A9">
            <w:pPr>
              <w:jc w:val="center"/>
              <w:rPr>
                <w:rFonts w:hint="eastAsia" w:ascii="宋体" w:hAnsi="宋体" w:eastAsia="宋体" w:cs="宋体"/>
                <w:i w:val="0"/>
                <w:iCs w:val="0"/>
                <w:color w:val="auto"/>
                <w:sz w:val="20"/>
                <w:szCs w:val="20"/>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569B31">
            <w:pPr>
              <w:jc w:val="center"/>
              <w:rPr>
                <w:rFonts w:hint="eastAsia" w:ascii="宋体" w:hAnsi="宋体" w:eastAsia="宋体" w:cs="宋体"/>
                <w:i w:val="0"/>
                <w:iCs w:val="0"/>
                <w:color w:val="auto"/>
                <w:sz w:val="20"/>
                <w:szCs w:val="20"/>
                <w:u w:val="none"/>
              </w:rPr>
            </w:pPr>
          </w:p>
        </w:tc>
        <w:tc>
          <w:tcPr>
            <w:tcW w:w="11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48E48B">
            <w:pPr>
              <w:jc w:val="center"/>
              <w:rPr>
                <w:rFonts w:hint="eastAsia" w:ascii="宋体" w:hAnsi="宋体" w:eastAsia="宋体" w:cs="宋体"/>
                <w:i w:val="0"/>
                <w:iCs w:val="0"/>
                <w:color w:val="auto"/>
                <w:sz w:val="20"/>
                <w:szCs w:val="20"/>
                <w:u w:val="none"/>
              </w:rPr>
            </w:pPr>
          </w:p>
        </w:tc>
        <w:tc>
          <w:tcPr>
            <w:tcW w:w="5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E214A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普通高中免学杂费应受助学生享受资助比例</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19CB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14B22">
            <w:pPr>
              <w:jc w:val="center"/>
              <w:rPr>
                <w:rFonts w:hint="eastAsia" w:ascii="宋体" w:hAnsi="宋体" w:eastAsia="宋体" w:cs="宋体"/>
                <w:i w:val="0"/>
                <w:iCs w:val="0"/>
                <w:color w:val="auto"/>
                <w:sz w:val="20"/>
                <w:szCs w:val="20"/>
                <w:u w:val="none"/>
              </w:rPr>
            </w:pP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B62A2">
            <w:pPr>
              <w:jc w:val="center"/>
              <w:rPr>
                <w:rFonts w:hint="eastAsia" w:ascii="宋体" w:hAnsi="宋体" w:eastAsia="宋体" w:cs="宋体"/>
                <w:i w:val="0"/>
                <w:iCs w:val="0"/>
                <w:color w:val="auto"/>
                <w:sz w:val="20"/>
                <w:szCs w:val="20"/>
                <w:u w:val="none"/>
              </w:rPr>
            </w:pPr>
          </w:p>
        </w:tc>
      </w:tr>
      <w:tr w14:paraId="00707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5"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8F0596D">
            <w:pPr>
              <w:jc w:val="center"/>
              <w:rPr>
                <w:rFonts w:hint="eastAsia" w:ascii="宋体" w:hAnsi="宋体" w:eastAsia="宋体" w:cs="宋体"/>
                <w:i w:val="0"/>
                <w:iCs w:val="0"/>
                <w:color w:val="auto"/>
                <w:sz w:val="20"/>
                <w:szCs w:val="20"/>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4F62E7">
            <w:pPr>
              <w:jc w:val="center"/>
              <w:rPr>
                <w:rFonts w:hint="eastAsia" w:ascii="宋体" w:hAnsi="宋体" w:eastAsia="宋体" w:cs="宋体"/>
                <w:i w:val="0"/>
                <w:iCs w:val="0"/>
                <w:color w:val="auto"/>
                <w:sz w:val="20"/>
                <w:szCs w:val="20"/>
                <w:u w:val="none"/>
              </w:rPr>
            </w:pPr>
          </w:p>
        </w:tc>
        <w:tc>
          <w:tcPr>
            <w:tcW w:w="11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D175BC">
            <w:pPr>
              <w:jc w:val="center"/>
              <w:rPr>
                <w:rFonts w:hint="eastAsia" w:ascii="宋体" w:hAnsi="宋体" w:eastAsia="宋体" w:cs="宋体"/>
                <w:i w:val="0"/>
                <w:iCs w:val="0"/>
                <w:color w:val="auto"/>
                <w:sz w:val="20"/>
                <w:szCs w:val="20"/>
                <w:u w:val="none"/>
              </w:rPr>
            </w:pPr>
          </w:p>
        </w:tc>
        <w:tc>
          <w:tcPr>
            <w:tcW w:w="5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C3807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中职国家助学金应受助学生受助资助比例</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5531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EC06D">
            <w:pPr>
              <w:jc w:val="center"/>
              <w:rPr>
                <w:rFonts w:hint="eastAsia" w:ascii="宋体" w:hAnsi="宋体" w:eastAsia="宋体" w:cs="宋体"/>
                <w:i w:val="0"/>
                <w:iCs w:val="0"/>
                <w:color w:val="auto"/>
                <w:sz w:val="20"/>
                <w:szCs w:val="20"/>
                <w:u w:val="none"/>
              </w:rPr>
            </w:pP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6B5B1">
            <w:pPr>
              <w:jc w:val="center"/>
              <w:rPr>
                <w:rFonts w:hint="eastAsia" w:ascii="宋体" w:hAnsi="宋体" w:eastAsia="宋体" w:cs="宋体"/>
                <w:i w:val="0"/>
                <w:iCs w:val="0"/>
                <w:color w:val="auto"/>
                <w:sz w:val="20"/>
                <w:szCs w:val="20"/>
                <w:u w:val="none"/>
              </w:rPr>
            </w:pPr>
          </w:p>
        </w:tc>
      </w:tr>
      <w:tr w14:paraId="2C414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5"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8330566">
            <w:pPr>
              <w:jc w:val="center"/>
              <w:rPr>
                <w:rFonts w:hint="eastAsia" w:ascii="宋体" w:hAnsi="宋体" w:eastAsia="宋体" w:cs="宋体"/>
                <w:i w:val="0"/>
                <w:iCs w:val="0"/>
                <w:color w:val="auto"/>
                <w:sz w:val="20"/>
                <w:szCs w:val="20"/>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9C0B7E">
            <w:pPr>
              <w:jc w:val="center"/>
              <w:rPr>
                <w:rFonts w:hint="eastAsia" w:ascii="宋体" w:hAnsi="宋体" w:eastAsia="宋体" w:cs="宋体"/>
                <w:i w:val="0"/>
                <w:iCs w:val="0"/>
                <w:color w:val="auto"/>
                <w:sz w:val="20"/>
                <w:szCs w:val="20"/>
                <w:u w:val="none"/>
              </w:rPr>
            </w:pPr>
          </w:p>
        </w:tc>
        <w:tc>
          <w:tcPr>
            <w:tcW w:w="11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B702FB">
            <w:pPr>
              <w:jc w:val="center"/>
              <w:rPr>
                <w:rFonts w:hint="eastAsia" w:ascii="宋体" w:hAnsi="宋体" w:eastAsia="宋体" w:cs="宋体"/>
                <w:i w:val="0"/>
                <w:iCs w:val="0"/>
                <w:color w:val="auto"/>
                <w:sz w:val="20"/>
                <w:szCs w:val="20"/>
                <w:u w:val="none"/>
              </w:rPr>
            </w:pPr>
          </w:p>
        </w:tc>
        <w:tc>
          <w:tcPr>
            <w:tcW w:w="5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39A7C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中职免学费应受助学生资助比例</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70BC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4A367">
            <w:pPr>
              <w:jc w:val="center"/>
              <w:rPr>
                <w:rFonts w:hint="eastAsia" w:ascii="宋体" w:hAnsi="宋体" w:eastAsia="宋体" w:cs="宋体"/>
                <w:i w:val="0"/>
                <w:iCs w:val="0"/>
                <w:color w:val="auto"/>
                <w:sz w:val="20"/>
                <w:szCs w:val="20"/>
                <w:u w:val="none"/>
              </w:rPr>
            </w:pP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7E84B">
            <w:pPr>
              <w:jc w:val="center"/>
              <w:rPr>
                <w:rFonts w:hint="eastAsia" w:ascii="宋体" w:hAnsi="宋体" w:eastAsia="宋体" w:cs="宋体"/>
                <w:i w:val="0"/>
                <w:iCs w:val="0"/>
                <w:color w:val="auto"/>
                <w:sz w:val="20"/>
                <w:szCs w:val="20"/>
                <w:u w:val="none"/>
              </w:rPr>
            </w:pPr>
          </w:p>
        </w:tc>
      </w:tr>
      <w:tr w14:paraId="0091E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5"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532A049">
            <w:pPr>
              <w:jc w:val="center"/>
              <w:rPr>
                <w:rFonts w:hint="eastAsia" w:ascii="宋体" w:hAnsi="宋体" w:eastAsia="宋体" w:cs="宋体"/>
                <w:i w:val="0"/>
                <w:iCs w:val="0"/>
                <w:color w:val="auto"/>
                <w:sz w:val="20"/>
                <w:szCs w:val="20"/>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DB5F9B">
            <w:pPr>
              <w:jc w:val="center"/>
              <w:rPr>
                <w:rFonts w:hint="eastAsia" w:ascii="宋体" w:hAnsi="宋体" w:eastAsia="宋体" w:cs="宋体"/>
                <w:i w:val="0"/>
                <w:iCs w:val="0"/>
                <w:color w:val="auto"/>
                <w:sz w:val="20"/>
                <w:szCs w:val="20"/>
                <w:u w:val="none"/>
              </w:rPr>
            </w:pPr>
          </w:p>
        </w:tc>
        <w:tc>
          <w:tcPr>
            <w:tcW w:w="11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10B163">
            <w:pPr>
              <w:jc w:val="center"/>
              <w:rPr>
                <w:rFonts w:hint="eastAsia" w:ascii="宋体" w:hAnsi="宋体" w:eastAsia="宋体" w:cs="宋体"/>
                <w:i w:val="0"/>
                <w:iCs w:val="0"/>
                <w:color w:val="auto"/>
                <w:sz w:val="20"/>
                <w:szCs w:val="20"/>
                <w:u w:val="none"/>
              </w:rPr>
            </w:pPr>
          </w:p>
        </w:tc>
        <w:tc>
          <w:tcPr>
            <w:tcW w:w="5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1109F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中职国家助学金资助面</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6929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30%-40%</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6BF93">
            <w:pPr>
              <w:jc w:val="center"/>
              <w:rPr>
                <w:rFonts w:hint="eastAsia" w:ascii="宋体" w:hAnsi="宋体" w:eastAsia="宋体" w:cs="宋体"/>
                <w:i w:val="0"/>
                <w:iCs w:val="0"/>
                <w:color w:val="auto"/>
                <w:sz w:val="20"/>
                <w:szCs w:val="20"/>
                <w:u w:val="none"/>
              </w:rPr>
            </w:pP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BA128">
            <w:pPr>
              <w:jc w:val="center"/>
              <w:rPr>
                <w:rFonts w:hint="eastAsia" w:ascii="宋体" w:hAnsi="宋体" w:eastAsia="宋体" w:cs="宋体"/>
                <w:i w:val="0"/>
                <w:iCs w:val="0"/>
                <w:color w:val="auto"/>
                <w:sz w:val="20"/>
                <w:szCs w:val="20"/>
                <w:u w:val="none"/>
              </w:rPr>
            </w:pPr>
          </w:p>
        </w:tc>
      </w:tr>
      <w:tr w14:paraId="7DF58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5"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A9BD2C6">
            <w:pPr>
              <w:jc w:val="center"/>
              <w:rPr>
                <w:rFonts w:hint="eastAsia" w:ascii="宋体" w:hAnsi="宋体" w:eastAsia="宋体" w:cs="宋体"/>
                <w:i w:val="0"/>
                <w:iCs w:val="0"/>
                <w:color w:val="auto"/>
                <w:sz w:val="20"/>
                <w:szCs w:val="20"/>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83A676">
            <w:pPr>
              <w:jc w:val="center"/>
              <w:rPr>
                <w:rFonts w:hint="eastAsia" w:ascii="宋体" w:hAnsi="宋体" w:eastAsia="宋体" w:cs="宋体"/>
                <w:i w:val="0"/>
                <w:iCs w:val="0"/>
                <w:color w:val="auto"/>
                <w:sz w:val="20"/>
                <w:szCs w:val="20"/>
                <w:u w:val="none"/>
              </w:rPr>
            </w:pPr>
          </w:p>
        </w:tc>
        <w:tc>
          <w:tcPr>
            <w:tcW w:w="11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C0D05A">
            <w:pPr>
              <w:jc w:val="center"/>
              <w:rPr>
                <w:rFonts w:hint="eastAsia" w:ascii="宋体" w:hAnsi="宋体" w:eastAsia="宋体" w:cs="宋体"/>
                <w:i w:val="0"/>
                <w:iCs w:val="0"/>
                <w:color w:val="auto"/>
                <w:sz w:val="20"/>
                <w:szCs w:val="20"/>
                <w:u w:val="none"/>
              </w:rPr>
            </w:pPr>
          </w:p>
        </w:tc>
        <w:tc>
          <w:tcPr>
            <w:tcW w:w="5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C2ADE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中等职业教育国家奖学金人数</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6C87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按下达名额</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13AF4">
            <w:pPr>
              <w:jc w:val="center"/>
              <w:rPr>
                <w:rFonts w:hint="eastAsia" w:ascii="宋体" w:hAnsi="宋体" w:eastAsia="宋体" w:cs="宋体"/>
                <w:i w:val="0"/>
                <w:iCs w:val="0"/>
                <w:color w:val="auto"/>
                <w:sz w:val="20"/>
                <w:szCs w:val="20"/>
                <w:u w:val="none"/>
              </w:rPr>
            </w:pP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21077">
            <w:pPr>
              <w:jc w:val="center"/>
              <w:rPr>
                <w:rFonts w:hint="eastAsia" w:ascii="宋体" w:hAnsi="宋体" w:eastAsia="宋体" w:cs="宋体"/>
                <w:i w:val="0"/>
                <w:iCs w:val="0"/>
                <w:color w:val="auto"/>
                <w:sz w:val="20"/>
                <w:szCs w:val="20"/>
                <w:u w:val="none"/>
              </w:rPr>
            </w:pPr>
          </w:p>
        </w:tc>
      </w:tr>
      <w:tr w14:paraId="7C108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F9F89AE">
            <w:pPr>
              <w:jc w:val="center"/>
              <w:rPr>
                <w:rFonts w:hint="eastAsia" w:ascii="宋体" w:hAnsi="宋体" w:eastAsia="宋体" w:cs="宋体"/>
                <w:i w:val="0"/>
                <w:iCs w:val="0"/>
                <w:color w:val="auto"/>
                <w:sz w:val="20"/>
                <w:szCs w:val="20"/>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52AC3C">
            <w:pPr>
              <w:jc w:val="center"/>
              <w:rPr>
                <w:rFonts w:hint="eastAsia" w:ascii="宋体" w:hAnsi="宋体" w:eastAsia="宋体" w:cs="宋体"/>
                <w:i w:val="0"/>
                <w:iCs w:val="0"/>
                <w:color w:val="auto"/>
                <w:sz w:val="20"/>
                <w:szCs w:val="20"/>
                <w:u w:val="none"/>
              </w:rPr>
            </w:pPr>
          </w:p>
        </w:tc>
        <w:tc>
          <w:tcPr>
            <w:tcW w:w="11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910E12">
            <w:pPr>
              <w:jc w:val="center"/>
              <w:rPr>
                <w:rFonts w:hint="eastAsia" w:ascii="宋体" w:hAnsi="宋体" w:eastAsia="宋体" w:cs="宋体"/>
                <w:i w:val="0"/>
                <w:iCs w:val="0"/>
                <w:color w:val="auto"/>
                <w:sz w:val="20"/>
                <w:szCs w:val="20"/>
                <w:u w:val="none"/>
              </w:rPr>
            </w:pPr>
          </w:p>
        </w:tc>
        <w:tc>
          <w:tcPr>
            <w:tcW w:w="5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37A52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本专科生国家奖学金奖励人数</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A2AB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按下达名额</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39535">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全部完成14人</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03DF7">
            <w:pPr>
              <w:jc w:val="center"/>
              <w:rPr>
                <w:rFonts w:hint="eastAsia" w:ascii="宋体" w:hAnsi="宋体" w:eastAsia="宋体" w:cs="宋体"/>
                <w:i w:val="0"/>
                <w:iCs w:val="0"/>
                <w:color w:val="auto"/>
                <w:sz w:val="20"/>
                <w:szCs w:val="20"/>
                <w:u w:val="none"/>
              </w:rPr>
            </w:pPr>
          </w:p>
        </w:tc>
      </w:tr>
      <w:tr w14:paraId="0AC2D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5"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6DC8FDC">
            <w:pPr>
              <w:jc w:val="center"/>
              <w:rPr>
                <w:rFonts w:hint="eastAsia" w:ascii="宋体" w:hAnsi="宋体" w:eastAsia="宋体" w:cs="宋体"/>
                <w:i w:val="0"/>
                <w:iCs w:val="0"/>
                <w:color w:val="auto"/>
                <w:sz w:val="20"/>
                <w:szCs w:val="20"/>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A1249D">
            <w:pPr>
              <w:jc w:val="center"/>
              <w:rPr>
                <w:rFonts w:hint="eastAsia" w:ascii="宋体" w:hAnsi="宋体" w:eastAsia="宋体" w:cs="宋体"/>
                <w:i w:val="0"/>
                <w:iCs w:val="0"/>
                <w:color w:val="auto"/>
                <w:sz w:val="20"/>
                <w:szCs w:val="20"/>
                <w:u w:val="none"/>
              </w:rPr>
            </w:pPr>
          </w:p>
        </w:tc>
        <w:tc>
          <w:tcPr>
            <w:tcW w:w="11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4A02BE">
            <w:pPr>
              <w:jc w:val="center"/>
              <w:rPr>
                <w:rFonts w:hint="eastAsia" w:ascii="宋体" w:hAnsi="宋体" w:eastAsia="宋体" w:cs="宋体"/>
                <w:i w:val="0"/>
                <w:iCs w:val="0"/>
                <w:color w:val="auto"/>
                <w:sz w:val="20"/>
                <w:szCs w:val="20"/>
                <w:u w:val="none"/>
              </w:rPr>
            </w:pPr>
          </w:p>
        </w:tc>
        <w:tc>
          <w:tcPr>
            <w:tcW w:w="5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6AE8F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本科生国家励志奖学金资助面</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4997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54C22">
            <w:pPr>
              <w:jc w:val="center"/>
              <w:rPr>
                <w:rFonts w:hint="eastAsia" w:ascii="宋体" w:hAnsi="宋体" w:eastAsia="宋体" w:cs="宋体"/>
                <w:i w:val="0"/>
                <w:iCs w:val="0"/>
                <w:color w:val="auto"/>
                <w:sz w:val="16"/>
                <w:szCs w:val="16"/>
                <w:u w:val="none"/>
              </w:rPr>
            </w:pP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F1062">
            <w:pPr>
              <w:jc w:val="center"/>
              <w:rPr>
                <w:rFonts w:hint="eastAsia" w:ascii="宋体" w:hAnsi="宋体" w:eastAsia="宋体" w:cs="宋体"/>
                <w:i w:val="0"/>
                <w:iCs w:val="0"/>
                <w:color w:val="auto"/>
                <w:sz w:val="20"/>
                <w:szCs w:val="20"/>
                <w:u w:val="none"/>
              </w:rPr>
            </w:pPr>
          </w:p>
        </w:tc>
      </w:tr>
      <w:tr w14:paraId="7F3DD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97FB628">
            <w:pPr>
              <w:jc w:val="center"/>
              <w:rPr>
                <w:rFonts w:hint="eastAsia" w:ascii="宋体" w:hAnsi="宋体" w:eastAsia="宋体" w:cs="宋体"/>
                <w:i w:val="0"/>
                <w:iCs w:val="0"/>
                <w:color w:val="auto"/>
                <w:sz w:val="20"/>
                <w:szCs w:val="20"/>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350A85">
            <w:pPr>
              <w:jc w:val="center"/>
              <w:rPr>
                <w:rFonts w:hint="eastAsia" w:ascii="宋体" w:hAnsi="宋体" w:eastAsia="宋体" w:cs="宋体"/>
                <w:i w:val="0"/>
                <w:iCs w:val="0"/>
                <w:color w:val="auto"/>
                <w:sz w:val="20"/>
                <w:szCs w:val="20"/>
                <w:u w:val="none"/>
              </w:rPr>
            </w:pPr>
          </w:p>
        </w:tc>
        <w:tc>
          <w:tcPr>
            <w:tcW w:w="11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135044">
            <w:pPr>
              <w:jc w:val="center"/>
              <w:rPr>
                <w:rFonts w:hint="eastAsia" w:ascii="宋体" w:hAnsi="宋体" w:eastAsia="宋体" w:cs="宋体"/>
                <w:i w:val="0"/>
                <w:iCs w:val="0"/>
                <w:color w:val="auto"/>
                <w:sz w:val="20"/>
                <w:szCs w:val="20"/>
                <w:u w:val="none"/>
              </w:rPr>
            </w:pPr>
          </w:p>
        </w:tc>
        <w:tc>
          <w:tcPr>
            <w:tcW w:w="5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F9A1E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专科生国家励志奖学金资助面</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3948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3.30%</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64919">
            <w:pPr>
              <w:keepNext w:val="0"/>
              <w:keepLines w:val="0"/>
              <w:widowControl/>
              <w:suppressLineNumbers w:val="0"/>
              <w:jc w:val="center"/>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全部完成254人</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61C53">
            <w:pPr>
              <w:jc w:val="center"/>
              <w:rPr>
                <w:rFonts w:hint="eastAsia" w:ascii="宋体" w:hAnsi="宋体" w:eastAsia="宋体" w:cs="宋体"/>
                <w:i w:val="0"/>
                <w:iCs w:val="0"/>
                <w:color w:val="auto"/>
                <w:sz w:val="20"/>
                <w:szCs w:val="20"/>
                <w:u w:val="none"/>
              </w:rPr>
            </w:pPr>
          </w:p>
        </w:tc>
      </w:tr>
      <w:tr w14:paraId="1F451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2"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C910EE7">
            <w:pPr>
              <w:jc w:val="center"/>
              <w:rPr>
                <w:rFonts w:hint="eastAsia" w:ascii="宋体" w:hAnsi="宋体" w:eastAsia="宋体" w:cs="宋体"/>
                <w:i w:val="0"/>
                <w:iCs w:val="0"/>
                <w:color w:val="auto"/>
                <w:sz w:val="20"/>
                <w:szCs w:val="20"/>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1B8C59">
            <w:pPr>
              <w:jc w:val="center"/>
              <w:rPr>
                <w:rFonts w:hint="eastAsia" w:ascii="宋体" w:hAnsi="宋体" w:eastAsia="宋体" w:cs="宋体"/>
                <w:i w:val="0"/>
                <w:iCs w:val="0"/>
                <w:color w:val="auto"/>
                <w:sz w:val="20"/>
                <w:szCs w:val="20"/>
                <w:u w:val="none"/>
              </w:rPr>
            </w:pPr>
          </w:p>
        </w:tc>
        <w:tc>
          <w:tcPr>
            <w:tcW w:w="11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C00D7B">
            <w:pPr>
              <w:jc w:val="center"/>
              <w:rPr>
                <w:rFonts w:hint="eastAsia" w:ascii="宋体" w:hAnsi="宋体" w:eastAsia="宋体" w:cs="宋体"/>
                <w:i w:val="0"/>
                <w:iCs w:val="0"/>
                <w:color w:val="auto"/>
                <w:sz w:val="20"/>
                <w:szCs w:val="20"/>
                <w:u w:val="none"/>
              </w:rPr>
            </w:pPr>
          </w:p>
        </w:tc>
        <w:tc>
          <w:tcPr>
            <w:tcW w:w="5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6ECA4F">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本专科国家助学金资助面</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DF52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≧地方高校本专科（建档立卡、低保、特困救助供养、残疾四类学生数）/地方高校本专科在校生数</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77A6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全部完成2424人</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63EF8">
            <w:pPr>
              <w:jc w:val="center"/>
              <w:rPr>
                <w:rFonts w:hint="eastAsia" w:ascii="宋体" w:hAnsi="宋体" w:eastAsia="宋体" w:cs="宋体"/>
                <w:i w:val="0"/>
                <w:iCs w:val="0"/>
                <w:color w:val="auto"/>
                <w:sz w:val="20"/>
                <w:szCs w:val="20"/>
                <w:u w:val="none"/>
              </w:rPr>
            </w:pPr>
          </w:p>
        </w:tc>
      </w:tr>
      <w:tr w14:paraId="51586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5"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1D56151">
            <w:pPr>
              <w:jc w:val="center"/>
              <w:rPr>
                <w:rFonts w:hint="eastAsia" w:ascii="宋体" w:hAnsi="宋体" w:eastAsia="宋体" w:cs="宋体"/>
                <w:i w:val="0"/>
                <w:iCs w:val="0"/>
                <w:color w:val="auto"/>
                <w:sz w:val="20"/>
                <w:szCs w:val="20"/>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71B418">
            <w:pPr>
              <w:jc w:val="center"/>
              <w:rPr>
                <w:rFonts w:hint="eastAsia" w:ascii="宋体" w:hAnsi="宋体" w:eastAsia="宋体" w:cs="宋体"/>
                <w:i w:val="0"/>
                <w:iCs w:val="0"/>
                <w:color w:val="auto"/>
                <w:sz w:val="20"/>
                <w:szCs w:val="20"/>
                <w:u w:val="none"/>
              </w:rPr>
            </w:pPr>
          </w:p>
        </w:tc>
        <w:tc>
          <w:tcPr>
            <w:tcW w:w="11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5BD981">
            <w:pPr>
              <w:jc w:val="center"/>
              <w:rPr>
                <w:rFonts w:hint="eastAsia" w:ascii="宋体" w:hAnsi="宋体" w:eastAsia="宋体" w:cs="宋体"/>
                <w:i w:val="0"/>
                <w:iCs w:val="0"/>
                <w:color w:val="auto"/>
                <w:sz w:val="20"/>
                <w:szCs w:val="20"/>
                <w:u w:val="none"/>
              </w:rPr>
            </w:pPr>
          </w:p>
        </w:tc>
        <w:tc>
          <w:tcPr>
            <w:tcW w:w="5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735A3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研究生国家奖学金奖励人数</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C20E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按下达名额</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F53E3">
            <w:pPr>
              <w:jc w:val="center"/>
              <w:rPr>
                <w:rFonts w:hint="eastAsia" w:ascii="宋体" w:hAnsi="宋体" w:eastAsia="宋体" w:cs="宋体"/>
                <w:i w:val="0"/>
                <w:iCs w:val="0"/>
                <w:color w:val="auto"/>
                <w:sz w:val="20"/>
                <w:szCs w:val="20"/>
                <w:u w:val="none"/>
              </w:rPr>
            </w:pP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FBB5E">
            <w:pPr>
              <w:jc w:val="center"/>
              <w:rPr>
                <w:rFonts w:hint="eastAsia" w:ascii="宋体" w:hAnsi="宋体" w:eastAsia="宋体" w:cs="宋体"/>
                <w:i w:val="0"/>
                <w:iCs w:val="0"/>
                <w:color w:val="auto"/>
                <w:sz w:val="20"/>
                <w:szCs w:val="20"/>
                <w:u w:val="none"/>
              </w:rPr>
            </w:pPr>
          </w:p>
        </w:tc>
      </w:tr>
      <w:tr w14:paraId="34C84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5"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E7769BB">
            <w:pPr>
              <w:jc w:val="center"/>
              <w:rPr>
                <w:rFonts w:hint="eastAsia" w:ascii="宋体" w:hAnsi="宋体" w:eastAsia="宋体" w:cs="宋体"/>
                <w:i w:val="0"/>
                <w:iCs w:val="0"/>
                <w:color w:val="auto"/>
                <w:sz w:val="20"/>
                <w:szCs w:val="20"/>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18ECA7">
            <w:pPr>
              <w:jc w:val="center"/>
              <w:rPr>
                <w:rFonts w:hint="eastAsia" w:ascii="宋体" w:hAnsi="宋体" w:eastAsia="宋体" w:cs="宋体"/>
                <w:i w:val="0"/>
                <w:iCs w:val="0"/>
                <w:color w:val="auto"/>
                <w:sz w:val="20"/>
                <w:szCs w:val="20"/>
                <w:u w:val="none"/>
              </w:rPr>
            </w:pPr>
          </w:p>
        </w:tc>
        <w:tc>
          <w:tcPr>
            <w:tcW w:w="11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21E2E9">
            <w:pPr>
              <w:jc w:val="center"/>
              <w:rPr>
                <w:rFonts w:hint="eastAsia" w:ascii="宋体" w:hAnsi="宋体" w:eastAsia="宋体" w:cs="宋体"/>
                <w:i w:val="0"/>
                <w:iCs w:val="0"/>
                <w:color w:val="auto"/>
                <w:sz w:val="20"/>
                <w:szCs w:val="20"/>
                <w:u w:val="none"/>
              </w:rPr>
            </w:pPr>
          </w:p>
        </w:tc>
        <w:tc>
          <w:tcPr>
            <w:tcW w:w="5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91A91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研究生国家助学金资助面</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FD11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81333">
            <w:pPr>
              <w:jc w:val="center"/>
              <w:rPr>
                <w:rFonts w:hint="eastAsia" w:ascii="宋体" w:hAnsi="宋体" w:eastAsia="宋体" w:cs="宋体"/>
                <w:i w:val="0"/>
                <w:iCs w:val="0"/>
                <w:color w:val="auto"/>
                <w:sz w:val="20"/>
                <w:szCs w:val="20"/>
                <w:u w:val="none"/>
              </w:rPr>
            </w:pP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27D68">
            <w:pPr>
              <w:jc w:val="center"/>
              <w:rPr>
                <w:rFonts w:hint="eastAsia" w:ascii="宋体" w:hAnsi="宋体" w:eastAsia="宋体" w:cs="宋体"/>
                <w:i w:val="0"/>
                <w:iCs w:val="0"/>
                <w:color w:val="auto"/>
                <w:sz w:val="20"/>
                <w:szCs w:val="20"/>
                <w:u w:val="none"/>
              </w:rPr>
            </w:pPr>
          </w:p>
        </w:tc>
      </w:tr>
      <w:tr w14:paraId="165A4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5"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8EAA8CD">
            <w:pPr>
              <w:jc w:val="center"/>
              <w:rPr>
                <w:rFonts w:hint="eastAsia" w:ascii="宋体" w:hAnsi="宋体" w:eastAsia="宋体" w:cs="宋体"/>
                <w:i w:val="0"/>
                <w:iCs w:val="0"/>
                <w:color w:val="auto"/>
                <w:sz w:val="20"/>
                <w:szCs w:val="20"/>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1ADFDC">
            <w:pPr>
              <w:jc w:val="center"/>
              <w:rPr>
                <w:rFonts w:hint="eastAsia" w:ascii="宋体" w:hAnsi="宋体" w:eastAsia="宋体" w:cs="宋体"/>
                <w:i w:val="0"/>
                <w:iCs w:val="0"/>
                <w:color w:val="auto"/>
                <w:sz w:val="20"/>
                <w:szCs w:val="20"/>
                <w:u w:val="none"/>
              </w:rPr>
            </w:pPr>
          </w:p>
        </w:tc>
        <w:tc>
          <w:tcPr>
            <w:tcW w:w="11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C3FB22">
            <w:pPr>
              <w:jc w:val="center"/>
              <w:rPr>
                <w:rFonts w:hint="eastAsia" w:ascii="宋体" w:hAnsi="宋体" w:eastAsia="宋体" w:cs="宋体"/>
                <w:i w:val="0"/>
                <w:iCs w:val="0"/>
                <w:color w:val="auto"/>
                <w:sz w:val="20"/>
                <w:szCs w:val="20"/>
                <w:u w:val="none"/>
              </w:rPr>
            </w:pPr>
          </w:p>
        </w:tc>
        <w:tc>
          <w:tcPr>
            <w:tcW w:w="5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97D29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退役士兵考入高校应受助学生资助比例</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6058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99.8%</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827D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99.8%</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68CBF">
            <w:pPr>
              <w:keepNext w:val="0"/>
              <w:keepLines w:val="0"/>
              <w:widowControl/>
              <w:suppressLineNumbers w:val="0"/>
              <w:jc w:val="center"/>
              <w:textAlignment w:val="center"/>
              <w:rPr>
                <w:rFonts w:hint="eastAsia" w:ascii="宋体" w:hAnsi="宋体" w:eastAsia="宋体" w:cs="宋体"/>
                <w:i w:val="0"/>
                <w:iCs w:val="0"/>
                <w:color w:val="auto"/>
                <w:sz w:val="12"/>
                <w:szCs w:val="12"/>
                <w:u w:val="none"/>
              </w:rPr>
            </w:pPr>
            <w:r>
              <w:rPr>
                <w:rFonts w:hint="eastAsia" w:ascii="宋体" w:hAnsi="宋体" w:eastAsia="宋体" w:cs="宋体"/>
                <w:i w:val="0"/>
                <w:iCs w:val="0"/>
                <w:color w:val="auto"/>
                <w:kern w:val="0"/>
                <w:sz w:val="12"/>
                <w:szCs w:val="12"/>
                <w:u w:val="none"/>
                <w:lang w:val="en-US" w:eastAsia="zh-CN" w:bidi="ar"/>
              </w:rPr>
              <w:t>结余1.28万元，计划2025年支出</w:t>
            </w:r>
          </w:p>
        </w:tc>
      </w:tr>
      <w:tr w14:paraId="306C8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163E9D0">
            <w:pPr>
              <w:jc w:val="center"/>
              <w:rPr>
                <w:rFonts w:hint="eastAsia" w:ascii="宋体" w:hAnsi="宋体" w:eastAsia="宋体" w:cs="宋体"/>
                <w:i w:val="0"/>
                <w:iCs w:val="0"/>
                <w:color w:val="auto"/>
                <w:sz w:val="20"/>
                <w:szCs w:val="20"/>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EB42F0">
            <w:pPr>
              <w:jc w:val="center"/>
              <w:rPr>
                <w:rFonts w:hint="eastAsia" w:ascii="宋体" w:hAnsi="宋体" w:eastAsia="宋体" w:cs="宋体"/>
                <w:i w:val="0"/>
                <w:iCs w:val="0"/>
                <w:color w:val="auto"/>
                <w:sz w:val="20"/>
                <w:szCs w:val="20"/>
                <w:u w:val="none"/>
              </w:rPr>
            </w:pPr>
          </w:p>
        </w:tc>
        <w:tc>
          <w:tcPr>
            <w:tcW w:w="11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6B301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质量指标</w:t>
            </w:r>
          </w:p>
        </w:tc>
        <w:tc>
          <w:tcPr>
            <w:tcW w:w="5363" w:type="dxa"/>
            <w:gridSpan w:val="2"/>
            <w:tcBorders>
              <w:top w:val="single" w:color="000000" w:sz="4" w:space="0"/>
              <w:left w:val="single" w:color="000000" w:sz="4" w:space="0"/>
              <w:bottom w:val="single" w:color="000000" w:sz="4" w:space="0"/>
              <w:right w:val="nil"/>
            </w:tcBorders>
            <w:shd w:val="clear" w:color="auto" w:fill="auto"/>
            <w:vAlign w:val="center"/>
          </w:tcPr>
          <w:p w14:paraId="70ACE61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高中阶段职普比</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B444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大体相当</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B63F3">
            <w:pPr>
              <w:jc w:val="center"/>
              <w:rPr>
                <w:rFonts w:hint="eastAsia" w:ascii="宋体" w:hAnsi="宋体" w:eastAsia="宋体" w:cs="宋体"/>
                <w:i w:val="0"/>
                <w:iCs w:val="0"/>
                <w:color w:val="auto"/>
                <w:sz w:val="20"/>
                <w:szCs w:val="20"/>
                <w:u w:val="none"/>
              </w:rPr>
            </w:pP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897C9">
            <w:pPr>
              <w:jc w:val="center"/>
              <w:rPr>
                <w:rFonts w:hint="eastAsia" w:ascii="宋体" w:hAnsi="宋体" w:eastAsia="宋体" w:cs="宋体"/>
                <w:i w:val="0"/>
                <w:iCs w:val="0"/>
                <w:color w:val="auto"/>
                <w:sz w:val="20"/>
                <w:szCs w:val="20"/>
                <w:u w:val="none"/>
              </w:rPr>
            </w:pPr>
          </w:p>
        </w:tc>
      </w:tr>
      <w:tr w14:paraId="002B3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5"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39AB6D8">
            <w:pPr>
              <w:jc w:val="center"/>
              <w:rPr>
                <w:rFonts w:hint="eastAsia" w:ascii="宋体" w:hAnsi="宋体" w:eastAsia="宋体" w:cs="宋体"/>
                <w:i w:val="0"/>
                <w:iCs w:val="0"/>
                <w:color w:val="auto"/>
                <w:sz w:val="20"/>
                <w:szCs w:val="20"/>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C5DC53">
            <w:pPr>
              <w:jc w:val="center"/>
              <w:rPr>
                <w:rFonts w:hint="eastAsia" w:ascii="宋体" w:hAnsi="宋体" w:eastAsia="宋体" w:cs="宋体"/>
                <w:i w:val="0"/>
                <w:iCs w:val="0"/>
                <w:color w:val="auto"/>
                <w:sz w:val="20"/>
                <w:szCs w:val="20"/>
                <w:u w:val="none"/>
              </w:rPr>
            </w:pPr>
          </w:p>
        </w:tc>
        <w:tc>
          <w:tcPr>
            <w:tcW w:w="11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1072EA">
            <w:pPr>
              <w:jc w:val="center"/>
              <w:rPr>
                <w:rFonts w:hint="eastAsia" w:ascii="宋体" w:hAnsi="宋体" w:eastAsia="宋体" w:cs="宋体"/>
                <w:i w:val="0"/>
                <w:iCs w:val="0"/>
                <w:color w:val="auto"/>
                <w:sz w:val="20"/>
                <w:szCs w:val="20"/>
                <w:u w:val="none"/>
              </w:rPr>
            </w:pPr>
          </w:p>
        </w:tc>
        <w:tc>
          <w:tcPr>
            <w:tcW w:w="5363" w:type="dxa"/>
            <w:gridSpan w:val="2"/>
            <w:tcBorders>
              <w:top w:val="single" w:color="000000" w:sz="4" w:space="0"/>
              <w:left w:val="single" w:color="000000" w:sz="4" w:space="0"/>
              <w:bottom w:val="single" w:color="000000" w:sz="4" w:space="0"/>
              <w:right w:val="nil"/>
            </w:tcBorders>
            <w:shd w:val="clear" w:color="auto" w:fill="auto"/>
            <w:vAlign w:val="center"/>
          </w:tcPr>
          <w:p w14:paraId="213E22A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高校毕业生应征入伍应受助学生享受资助比例</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2E5F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9C4E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9B8A3">
            <w:pPr>
              <w:jc w:val="center"/>
              <w:rPr>
                <w:rFonts w:hint="eastAsia" w:ascii="宋体" w:hAnsi="宋体" w:eastAsia="宋体" w:cs="宋体"/>
                <w:i w:val="0"/>
                <w:iCs w:val="0"/>
                <w:color w:val="auto"/>
                <w:sz w:val="20"/>
                <w:szCs w:val="20"/>
                <w:u w:val="none"/>
              </w:rPr>
            </w:pPr>
          </w:p>
        </w:tc>
      </w:tr>
      <w:tr w14:paraId="26313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4"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4A7C3C9">
            <w:pPr>
              <w:jc w:val="center"/>
              <w:rPr>
                <w:rFonts w:hint="eastAsia" w:ascii="宋体" w:hAnsi="宋体" w:eastAsia="宋体" w:cs="宋体"/>
                <w:i w:val="0"/>
                <w:iCs w:val="0"/>
                <w:color w:val="auto"/>
                <w:sz w:val="20"/>
                <w:szCs w:val="20"/>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CF967E">
            <w:pPr>
              <w:jc w:val="center"/>
              <w:rPr>
                <w:rFonts w:hint="eastAsia" w:ascii="宋体" w:hAnsi="宋体" w:eastAsia="宋体" w:cs="宋体"/>
                <w:i w:val="0"/>
                <w:iCs w:val="0"/>
                <w:color w:val="auto"/>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BE85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时效指标</w:t>
            </w:r>
          </w:p>
        </w:tc>
        <w:tc>
          <w:tcPr>
            <w:tcW w:w="53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9DAE8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奖助学金按规定及时发放率</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BFDE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0BD5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764C9">
            <w:pPr>
              <w:jc w:val="center"/>
              <w:rPr>
                <w:rFonts w:hint="eastAsia" w:ascii="宋体" w:hAnsi="宋体" w:eastAsia="宋体" w:cs="宋体"/>
                <w:i w:val="0"/>
                <w:iCs w:val="0"/>
                <w:color w:val="auto"/>
                <w:sz w:val="20"/>
                <w:szCs w:val="20"/>
                <w:u w:val="none"/>
              </w:rPr>
            </w:pPr>
          </w:p>
        </w:tc>
      </w:tr>
      <w:tr w14:paraId="6A93C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1F5E44D">
            <w:pPr>
              <w:jc w:val="center"/>
              <w:rPr>
                <w:rFonts w:hint="eastAsia" w:ascii="宋体" w:hAnsi="宋体" w:eastAsia="宋体" w:cs="宋体"/>
                <w:i w:val="0"/>
                <w:iCs w:val="0"/>
                <w:color w:val="auto"/>
                <w:sz w:val="20"/>
                <w:szCs w:val="20"/>
                <w:u w:val="none"/>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93DC5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效益指标</w:t>
            </w:r>
          </w:p>
        </w:tc>
        <w:tc>
          <w:tcPr>
            <w:tcW w:w="11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F3564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社会效益</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指标</w:t>
            </w:r>
          </w:p>
        </w:tc>
        <w:tc>
          <w:tcPr>
            <w:tcW w:w="5363" w:type="dxa"/>
            <w:gridSpan w:val="2"/>
            <w:tcBorders>
              <w:top w:val="single" w:color="000000" w:sz="4" w:space="0"/>
              <w:left w:val="single" w:color="000000" w:sz="4" w:space="0"/>
              <w:bottom w:val="single" w:color="000000" w:sz="4" w:space="0"/>
              <w:right w:val="nil"/>
            </w:tcBorders>
            <w:shd w:val="clear" w:color="auto" w:fill="auto"/>
            <w:vAlign w:val="center"/>
          </w:tcPr>
          <w:p w14:paraId="1833BE5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帮助家庭经济困难学生接受高中阶段教育</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C974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保障家庭经济困难学生就学</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A8F4B">
            <w:pPr>
              <w:jc w:val="center"/>
              <w:rPr>
                <w:rFonts w:hint="eastAsia" w:ascii="宋体" w:hAnsi="宋体" w:eastAsia="宋体" w:cs="宋体"/>
                <w:i w:val="0"/>
                <w:iCs w:val="0"/>
                <w:color w:val="auto"/>
                <w:sz w:val="18"/>
                <w:szCs w:val="18"/>
                <w:u w:val="none"/>
              </w:rPr>
            </w:pP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06138">
            <w:pPr>
              <w:jc w:val="center"/>
              <w:rPr>
                <w:rFonts w:hint="eastAsia" w:ascii="宋体" w:hAnsi="宋体" w:eastAsia="宋体" w:cs="宋体"/>
                <w:i w:val="0"/>
                <w:iCs w:val="0"/>
                <w:color w:val="auto"/>
                <w:sz w:val="20"/>
                <w:szCs w:val="20"/>
                <w:u w:val="none"/>
              </w:rPr>
            </w:pPr>
          </w:p>
        </w:tc>
      </w:tr>
      <w:tr w14:paraId="40503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BF2707D">
            <w:pPr>
              <w:jc w:val="center"/>
              <w:rPr>
                <w:rFonts w:hint="eastAsia" w:ascii="宋体" w:hAnsi="宋体" w:eastAsia="宋体" w:cs="宋体"/>
                <w:i w:val="0"/>
                <w:iCs w:val="0"/>
                <w:color w:val="auto"/>
                <w:sz w:val="20"/>
                <w:szCs w:val="20"/>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474E6E">
            <w:pPr>
              <w:jc w:val="center"/>
              <w:rPr>
                <w:rFonts w:hint="eastAsia" w:ascii="宋体" w:hAnsi="宋体" w:eastAsia="宋体" w:cs="宋体"/>
                <w:i w:val="0"/>
                <w:iCs w:val="0"/>
                <w:color w:val="auto"/>
                <w:sz w:val="20"/>
                <w:szCs w:val="20"/>
                <w:u w:val="none"/>
              </w:rPr>
            </w:pPr>
          </w:p>
        </w:tc>
        <w:tc>
          <w:tcPr>
            <w:tcW w:w="11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7B2F9F">
            <w:pPr>
              <w:jc w:val="center"/>
              <w:rPr>
                <w:rFonts w:hint="eastAsia" w:ascii="宋体" w:hAnsi="宋体" w:eastAsia="宋体" w:cs="宋体"/>
                <w:i w:val="0"/>
                <w:iCs w:val="0"/>
                <w:color w:val="auto"/>
                <w:sz w:val="20"/>
                <w:szCs w:val="20"/>
                <w:u w:val="none"/>
              </w:rPr>
            </w:pPr>
          </w:p>
        </w:tc>
        <w:tc>
          <w:tcPr>
            <w:tcW w:w="5363" w:type="dxa"/>
            <w:gridSpan w:val="2"/>
            <w:tcBorders>
              <w:top w:val="single" w:color="000000" w:sz="4" w:space="0"/>
              <w:left w:val="single" w:color="000000" w:sz="4" w:space="0"/>
              <w:bottom w:val="single" w:color="000000" w:sz="4" w:space="0"/>
              <w:right w:val="nil"/>
            </w:tcBorders>
            <w:shd w:val="clear" w:color="auto" w:fill="auto"/>
            <w:vAlign w:val="center"/>
          </w:tcPr>
          <w:p w14:paraId="73945FA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在普通高中及中职国家助学金名额分配时，适当向农村地区、贫困地区和民族地区倾斜</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042E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是</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1E261">
            <w:pPr>
              <w:jc w:val="center"/>
              <w:rPr>
                <w:rFonts w:hint="eastAsia" w:ascii="宋体" w:hAnsi="宋体" w:eastAsia="宋体" w:cs="宋体"/>
                <w:i w:val="0"/>
                <w:iCs w:val="0"/>
                <w:color w:val="auto"/>
                <w:sz w:val="20"/>
                <w:szCs w:val="20"/>
                <w:u w:val="none"/>
              </w:rPr>
            </w:pP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80F77">
            <w:pPr>
              <w:jc w:val="center"/>
              <w:rPr>
                <w:rFonts w:hint="eastAsia" w:ascii="宋体" w:hAnsi="宋体" w:eastAsia="宋体" w:cs="宋体"/>
                <w:i w:val="0"/>
                <w:iCs w:val="0"/>
                <w:color w:val="auto"/>
                <w:sz w:val="20"/>
                <w:szCs w:val="20"/>
                <w:u w:val="none"/>
              </w:rPr>
            </w:pPr>
          </w:p>
        </w:tc>
      </w:tr>
      <w:tr w14:paraId="590C9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1"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0B4E44B">
            <w:pPr>
              <w:jc w:val="center"/>
              <w:rPr>
                <w:rFonts w:hint="eastAsia" w:ascii="宋体" w:hAnsi="宋体" w:eastAsia="宋体" w:cs="宋体"/>
                <w:i w:val="0"/>
                <w:iCs w:val="0"/>
                <w:color w:val="auto"/>
                <w:sz w:val="20"/>
                <w:szCs w:val="20"/>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A63344">
            <w:pPr>
              <w:jc w:val="center"/>
              <w:rPr>
                <w:rFonts w:hint="eastAsia" w:ascii="宋体" w:hAnsi="宋体" w:eastAsia="宋体" w:cs="宋体"/>
                <w:i w:val="0"/>
                <w:iCs w:val="0"/>
                <w:color w:val="auto"/>
                <w:sz w:val="20"/>
                <w:szCs w:val="20"/>
                <w:u w:val="none"/>
              </w:rPr>
            </w:pPr>
          </w:p>
        </w:tc>
        <w:tc>
          <w:tcPr>
            <w:tcW w:w="11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5D4D59">
            <w:pPr>
              <w:jc w:val="center"/>
              <w:rPr>
                <w:rFonts w:hint="eastAsia" w:ascii="宋体" w:hAnsi="宋体" w:eastAsia="宋体" w:cs="宋体"/>
                <w:i w:val="0"/>
                <w:iCs w:val="0"/>
                <w:color w:val="auto"/>
                <w:sz w:val="20"/>
                <w:szCs w:val="20"/>
                <w:u w:val="none"/>
              </w:rPr>
            </w:pPr>
          </w:p>
        </w:tc>
        <w:tc>
          <w:tcPr>
            <w:tcW w:w="5363" w:type="dxa"/>
            <w:gridSpan w:val="2"/>
            <w:tcBorders>
              <w:top w:val="single" w:color="000000" w:sz="4" w:space="0"/>
              <w:left w:val="single" w:color="000000" w:sz="4" w:space="0"/>
              <w:bottom w:val="single" w:color="000000" w:sz="4" w:space="0"/>
              <w:right w:val="nil"/>
            </w:tcBorders>
            <w:shd w:val="clear" w:color="auto" w:fill="auto"/>
            <w:vAlign w:val="center"/>
          </w:tcPr>
          <w:p w14:paraId="2001E05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分配本专科国家助学金时，是否按规定适当向民族院校或水平较高的高校、农林水地矿油等专业为主的高校倾斜</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8799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是</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C9E9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是</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FD630">
            <w:pPr>
              <w:jc w:val="center"/>
              <w:rPr>
                <w:rFonts w:hint="eastAsia" w:ascii="宋体" w:hAnsi="宋体" w:eastAsia="宋体" w:cs="宋体"/>
                <w:i w:val="0"/>
                <w:iCs w:val="0"/>
                <w:color w:val="auto"/>
                <w:sz w:val="20"/>
                <w:szCs w:val="20"/>
                <w:u w:val="none"/>
              </w:rPr>
            </w:pPr>
          </w:p>
        </w:tc>
      </w:tr>
      <w:tr w14:paraId="19B61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CEE5412">
            <w:pPr>
              <w:jc w:val="center"/>
              <w:rPr>
                <w:rFonts w:hint="eastAsia" w:ascii="宋体" w:hAnsi="宋体" w:eastAsia="宋体" w:cs="宋体"/>
                <w:i w:val="0"/>
                <w:iCs w:val="0"/>
                <w:color w:val="auto"/>
                <w:sz w:val="20"/>
                <w:szCs w:val="20"/>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3A4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满意度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指标</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44DA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服务对象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满意度指标</w:t>
            </w:r>
          </w:p>
        </w:tc>
        <w:tc>
          <w:tcPr>
            <w:tcW w:w="5363" w:type="dxa"/>
            <w:gridSpan w:val="2"/>
            <w:tcBorders>
              <w:top w:val="single" w:color="000000" w:sz="4" w:space="0"/>
              <w:left w:val="single" w:color="000000" w:sz="4" w:space="0"/>
              <w:bottom w:val="single" w:color="000000" w:sz="4" w:space="0"/>
              <w:right w:val="nil"/>
            </w:tcBorders>
            <w:shd w:val="clear" w:color="auto" w:fill="auto"/>
            <w:vAlign w:val="center"/>
          </w:tcPr>
          <w:p w14:paraId="5151DB7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师生满意度</w:t>
            </w:r>
          </w:p>
        </w:tc>
        <w:tc>
          <w:tcPr>
            <w:tcW w:w="23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3004C">
            <w:pPr>
              <w:keepNext w:val="0"/>
              <w:keepLines w:val="0"/>
              <w:widowControl/>
              <w:suppressLineNumbers w:val="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w:t>
            </w:r>
            <w:r>
              <w:rPr>
                <w:rStyle w:val="4"/>
                <w:color w:val="auto"/>
                <w:lang w:val="en-US" w:eastAsia="zh-CN" w:bidi="ar"/>
              </w:rPr>
              <w:t>85%</w:t>
            </w:r>
          </w:p>
        </w:tc>
        <w:tc>
          <w:tcPr>
            <w:tcW w:w="1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378AE">
            <w:pPr>
              <w:keepNext w:val="0"/>
              <w:keepLines w:val="0"/>
              <w:widowControl/>
              <w:suppressLineNumbers w:val="0"/>
              <w:jc w:val="center"/>
              <w:textAlignment w:val="center"/>
              <w:rPr>
                <w:rFonts w:ascii="宋体" w:hAnsi="宋体" w:eastAsia="宋体" w:cs="宋体"/>
                <w:i w:val="0"/>
                <w:iCs w:val="0"/>
                <w:color w:val="auto"/>
                <w:sz w:val="20"/>
                <w:szCs w:val="20"/>
                <w:u w:val="none"/>
              </w:rPr>
            </w:pPr>
            <w:r>
              <w:rPr>
                <w:rFonts w:ascii="宋体" w:hAnsi="宋体" w:eastAsia="宋体" w:cs="宋体"/>
                <w:i w:val="0"/>
                <w:iCs w:val="0"/>
                <w:color w:val="auto"/>
                <w:kern w:val="0"/>
                <w:sz w:val="20"/>
                <w:szCs w:val="20"/>
                <w:u w:val="none"/>
                <w:lang w:val="en-US" w:eastAsia="zh-CN" w:bidi="ar"/>
              </w:rPr>
              <w:t>95%</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680A8">
            <w:pPr>
              <w:jc w:val="center"/>
              <w:rPr>
                <w:rFonts w:hint="eastAsia" w:ascii="宋体" w:hAnsi="宋体" w:eastAsia="宋体" w:cs="宋体"/>
                <w:i w:val="0"/>
                <w:iCs w:val="0"/>
                <w:color w:val="auto"/>
                <w:sz w:val="20"/>
                <w:szCs w:val="20"/>
                <w:u w:val="none"/>
              </w:rPr>
            </w:pPr>
          </w:p>
        </w:tc>
      </w:tr>
      <w:tr w14:paraId="35F8A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401C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说明</w:t>
            </w:r>
          </w:p>
        </w:tc>
        <w:tc>
          <w:tcPr>
            <w:tcW w:w="130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01801C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请在此处简要说明中央巡视、各级审计和财会监督中发现的问题及所涉及的金额，如没有请填无。</w:t>
            </w:r>
          </w:p>
        </w:tc>
      </w:tr>
      <w:tr w14:paraId="06B113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 w:hRule="atLeast"/>
        </w:trPr>
        <w:tc>
          <w:tcPr>
            <w:tcW w:w="834" w:type="dxa"/>
            <w:tcBorders>
              <w:top w:val="nil"/>
              <w:left w:val="nil"/>
              <w:bottom w:val="nil"/>
              <w:right w:val="nil"/>
            </w:tcBorders>
            <w:shd w:val="clear" w:color="auto" w:fill="auto"/>
            <w:noWrap/>
            <w:vAlign w:val="center"/>
          </w:tcPr>
          <w:p w14:paraId="3AC49F1F">
            <w:pPr>
              <w:rPr>
                <w:rFonts w:hint="eastAsia" w:ascii="宋体" w:hAnsi="宋体" w:eastAsia="宋体" w:cs="宋体"/>
                <w:i w:val="0"/>
                <w:iCs w:val="0"/>
                <w:color w:val="auto"/>
                <w:sz w:val="22"/>
                <w:szCs w:val="22"/>
                <w:u w:val="none"/>
              </w:rPr>
            </w:pPr>
          </w:p>
        </w:tc>
        <w:tc>
          <w:tcPr>
            <w:tcW w:w="850" w:type="dxa"/>
            <w:tcBorders>
              <w:top w:val="nil"/>
              <w:left w:val="nil"/>
              <w:bottom w:val="nil"/>
              <w:right w:val="nil"/>
            </w:tcBorders>
            <w:shd w:val="clear" w:color="auto" w:fill="auto"/>
            <w:noWrap/>
            <w:vAlign w:val="center"/>
          </w:tcPr>
          <w:p w14:paraId="05D55E2C">
            <w:pPr>
              <w:rPr>
                <w:rFonts w:hint="eastAsia" w:ascii="宋体" w:hAnsi="宋体" w:eastAsia="宋体" w:cs="宋体"/>
                <w:i w:val="0"/>
                <w:iCs w:val="0"/>
                <w:color w:val="auto"/>
                <w:sz w:val="22"/>
                <w:szCs w:val="22"/>
                <w:u w:val="none"/>
              </w:rPr>
            </w:pPr>
          </w:p>
        </w:tc>
        <w:tc>
          <w:tcPr>
            <w:tcW w:w="1153" w:type="dxa"/>
            <w:tcBorders>
              <w:top w:val="nil"/>
              <w:left w:val="nil"/>
              <w:bottom w:val="nil"/>
              <w:right w:val="nil"/>
            </w:tcBorders>
            <w:shd w:val="clear" w:color="auto" w:fill="auto"/>
            <w:noWrap/>
            <w:vAlign w:val="center"/>
          </w:tcPr>
          <w:p w14:paraId="3AD6892F">
            <w:pPr>
              <w:rPr>
                <w:rFonts w:hint="eastAsia" w:ascii="宋体" w:hAnsi="宋体" w:eastAsia="宋体" w:cs="宋体"/>
                <w:i w:val="0"/>
                <w:iCs w:val="0"/>
                <w:color w:val="auto"/>
                <w:sz w:val="22"/>
                <w:szCs w:val="22"/>
                <w:u w:val="none"/>
              </w:rPr>
            </w:pPr>
          </w:p>
        </w:tc>
        <w:tc>
          <w:tcPr>
            <w:tcW w:w="2609" w:type="dxa"/>
            <w:tcBorders>
              <w:top w:val="nil"/>
              <w:left w:val="nil"/>
              <w:bottom w:val="nil"/>
              <w:right w:val="nil"/>
            </w:tcBorders>
            <w:shd w:val="clear" w:color="auto" w:fill="auto"/>
            <w:noWrap/>
            <w:vAlign w:val="center"/>
          </w:tcPr>
          <w:p w14:paraId="58C0FD72">
            <w:pPr>
              <w:rPr>
                <w:rFonts w:hint="eastAsia" w:ascii="宋体" w:hAnsi="宋体" w:eastAsia="宋体" w:cs="宋体"/>
                <w:i w:val="0"/>
                <w:iCs w:val="0"/>
                <w:color w:val="auto"/>
                <w:sz w:val="22"/>
                <w:szCs w:val="22"/>
                <w:u w:val="none"/>
              </w:rPr>
            </w:pPr>
          </w:p>
        </w:tc>
        <w:tc>
          <w:tcPr>
            <w:tcW w:w="2754" w:type="dxa"/>
            <w:tcBorders>
              <w:top w:val="nil"/>
              <w:left w:val="nil"/>
              <w:bottom w:val="nil"/>
              <w:right w:val="nil"/>
            </w:tcBorders>
            <w:shd w:val="clear" w:color="auto" w:fill="auto"/>
            <w:noWrap/>
            <w:vAlign w:val="center"/>
          </w:tcPr>
          <w:p w14:paraId="3BED3922">
            <w:pPr>
              <w:rPr>
                <w:rFonts w:hint="eastAsia" w:ascii="宋体" w:hAnsi="宋体" w:eastAsia="宋体" w:cs="宋体"/>
                <w:i w:val="0"/>
                <w:iCs w:val="0"/>
                <w:color w:val="auto"/>
                <w:sz w:val="22"/>
                <w:szCs w:val="22"/>
                <w:u w:val="none"/>
              </w:rPr>
            </w:pPr>
          </w:p>
        </w:tc>
        <w:tc>
          <w:tcPr>
            <w:tcW w:w="2301" w:type="dxa"/>
            <w:tcBorders>
              <w:top w:val="nil"/>
              <w:left w:val="nil"/>
              <w:bottom w:val="nil"/>
              <w:right w:val="nil"/>
            </w:tcBorders>
            <w:shd w:val="clear" w:color="auto" w:fill="auto"/>
            <w:noWrap/>
            <w:vAlign w:val="center"/>
          </w:tcPr>
          <w:p w14:paraId="0997695C">
            <w:pPr>
              <w:jc w:val="center"/>
              <w:rPr>
                <w:rFonts w:hint="eastAsia" w:ascii="宋体" w:hAnsi="宋体" w:eastAsia="宋体" w:cs="宋体"/>
                <w:i w:val="0"/>
                <w:iCs w:val="0"/>
                <w:color w:val="auto"/>
                <w:sz w:val="22"/>
                <w:szCs w:val="22"/>
                <w:u w:val="none"/>
              </w:rPr>
            </w:pPr>
          </w:p>
        </w:tc>
        <w:tc>
          <w:tcPr>
            <w:tcW w:w="1383" w:type="dxa"/>
            <w:tcBorders>
              <w:top w:val="nil"/>
              <w:left w:val="nil"/>
              <w:bottom w:val="nil"/>
              <w:right w:val="nil"/>
            </w:tcBorders>
            <w:shd w:val="clear" w:color="auto" w:fill="auto"/>
            <w:noWrap/>
            <w:vAlign w:val="center"/>
          </w:tcPr>
          <w:p w14:paraId="14574349">
            <w:pPr>
              <w:rPr>
                <w:rFonts w:hint="eastAsia" w:ascii="宋体" w:hAnsi="宋体" w:eastAsia="宋体" w:cs="宋体"/>
                <w:i w:val="0"/>
                <w:iCs w:val="0"/>
                <w:color w:val="auto"/>
                <w:sz w:val="22"/>
                <w:szCs w:val="22"/>
                <w:u w:val="none"/>
              </w:rPr>
            </w:pPr>
          </w:p>
        </w:tc>
        <w:tc>
          <w:tcPr>
            <w:tcW w:w="2007" w:type="dxa"/>
            <w:tcBorders>
              <w:top w:val="nil"/>
              <w:left w:val="nil"/>
              <w:bottom w:val="nil"/>
              <w:right w:val="nil"/>
            </w:tcBorders>
            <w:shd w:val="clear" w:color="auto" w:fill="auto"/>
            <w:noWrap/>
            <w:vAlign w:val="center"/>
          </w:tcPr>
          <w:p w14:paraId="017A8559">
            <w:pPr>
              <w:rPr>
                <w:rFonts w:hint="eastAsia" w:ascii="宋体" w:hAnsi="宋体" w:eastAsia="宋体" w:cs="宋体"/>
                <w:i w:val="0"/>
                <w:iCs w:val="0"/>
                <w:color w:val="auto"/>
                <w:sz w:val="22"/>
                <w:szCs w:val="22"/>
                <w:u w:val="none"/>
              </w:rPr>
            </w:pPr>
          </w:p>
        </w:tc>
      </w:tr>
      <w:tr w14:paraId="3E925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4" w:type="dxa"/>
            <w:tcBorders>
              <w:top w:val="nil"/>
              <w:left w:val="nil"/>
              <w:bottom w:val="nil"/>
              <w:right w:val="nil"/>
            </w:tcBorders>
            <w:shd w:val="clear" w:color="auto" w:fill="auto"/>
            <w:noWrap/>
            <w:vAlign w:val="center"/>
          </w:tcPr>
          <w:p w14:paraId="1E48D89F">
            <w:pPr>
              <w:rPr>
                <w:rFonts w:hint="eastAsia" w:ascii="宋体" w:hAnsi="宋体" w:eastAsia="宋体" w:cs="宋体"/>
                <w:i w:val="0"/>
                <w:iCs w:val="0"/>
                <w:color w:val="auto"/>
                <w:sz w:val="22"/>
                <w:szCs w:val="22"/>
                <w:u w:val="none"/>
              </w:rPr>
            </w:pPr>
          </w:p>
        </w:tc>
        <w:tc>
          <w:tcPr>
            <w:tcW w:w="13057" w:type="dxa"/>
            <w:gridSpan w:val="7"/>
            <w:tcBorders>
              <w:top w:val="nil"/>
              <w:left w:val="nil"/>
              <w:bottom w:val="nil"/>
              <w:right w:val="nil"/>
            </w:tcBorders>
            <w:shd w:val="clear" w:color="auto" w:fill="auto"/>
            <w:noWrap/>
            <w:vAlign w:val="center"/>
          </w:tcPr>
          <w:p w14:paraId="2A0EA35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不要动表中格式，标红部分为必填项。</w:t>
            </w:r>
          </w:p>
        </w:tc>
      </w:tr>
    </w:tbl>
    <w:p w14:paraId="13EC814D">
      <w:pPr>
        <w:widowControl/>
        <w:spacing w:before="0" w:beforeLines="0" w:beforeAutospacing="0" w:after="0" w:afterLines="0" w:afterAutospacing="0" w:line="240" w:lineRule="auto"/>
        <w:jc w:val="both"/>
        <w:outlineLvl w:val="1"/>
        <w:rPr>
          <w:rFonts w:ascii="仿宋_GB2312" w:eastAsia="仿宋_GB2312"/>
          <w:b w:val="0"/>
          <w:color w:val="auto"/>
          <w:sz w:val="32"/>
          <w:szCs w:val="32"/>
        </w:rPr>
      </w:pPr>
    </w:p>
    <w:p w14:paraId="46AB7CE2">
      <w:pPr>
        <w:widowControl/>
        <w:spacing w:before="0" w:beforeLines="0" w:beforeAutospacing="0" w:after="0" w:afterLines="0" w:afterAutospacing="0" w:line="240" w:lineRule="auto"/>
        <w:jc w:val="both"/>
        <w:outlineLvl w:val="1"/>
        <w:rPr>
          <w:rFonts w:ascii="仿宋_GB2312" w:eastAsia="仿宋_GB2312"/>
          <w:b w:val="0"/>
          <w:color w:val="auto"/>
          <w:sz w:val="32"/>
          <w:szCs w:val="32"/>
        </w:rPr>
      </w:pPr>
    </w:p>
    <w:p w14:paraId="7B0A468A">
      <w:pPr>
        <w:widowControl/>
        <w:spacing w:before="0" w:beforeLines="0" w:beforeAutospacing="0" w:after="0" w:afterLines="0" w:afterAutospacing="0" w:line="240" w:lineRule="auto"/>
        <w:jc w:val="both"/>
        <w:outlineLvl w:val="1"/>
        <w:rPr>
          <w:rFonts w:ascii="仿宋_GB2312" w:eastAsia="仿宋_GB2312"/>
          <w:b w:val="0"/>
          <w:color w:val="auto"/>
          <w:sz w:val="32"/>
          <w:szCs w:val="32"/>
        </w:rPr>
      </w:pPr>
    </w:p>
    <w:p w14:paraId="462157E4">
      <w:pPr>
        <w:widowControl/>
        <w:spacing w:before="0" w:beforeLines="0" w:beforeAutospacing="0" w:after="0" w:afterLines="0" w:afterAutospacing="0" w:line="240" w:lineRule="auto"/>
        <w:jc w:val="both"/>
        <w:outlineLvl w:val="1"/>
        <w:rPr>
          <w:rFonts w:ascii="仿宋_GB2312" w:eastAsia="仿宋_GB2312"/>
          <w:b w:val="0"/>
          <w:color w:val="auto"/>
          <w:sz w:val="32"/>
          <w:szCs w:val="32"/>
        </w:rPr>
      </w:pPr>
    </w:p>
    <w:tbl>
      <w:tblPr>
        <w:tblStyle w:val="2"/>
        <w:tblW w:w="142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7"/>
        <w:gridCol w:w="757"/>
        <w:gridCol w:w="259"/>
        <w:gridCol w:w="1257"/>
        <w:gridCol w:w="27"/>
        <w:gridCol w:w="675"/>
        <w:gridCol w:w="615"/>
        <w:gridCol w:w="321"/>
        <w:gridCol w:w="516"/>
        <w:gridCol w:w="518"/>
        <w:gridCol w:w="687"/>
        <w:gridCol w:w="92"/>
        <w:gridCol w:w="720"/>
        <w:gridCol w:w="450"/>
        <w:gridCol w:w="283"/>
        <w:gridCol w:w="455"/>
        <w:gridCol w:w="636"/>
        <w:gridCol w:w="129"/>
        <w:gridCol w:w="610"/>
        <w:gridCol w:w="292"/>
        <w:gridCol w:w="686"/>
        <w:gridCol w:w="70"/>
        <w:gridCol w:w="682"/>
        <w:gridCol w:w="244"/>
        <w:gridCol w:w="479"/>
        <w:gridCol w:w="496"/>
        <w:gridCol w:w="651"/>
        <w:gridCol w:w="143"/>
        <w:gridCol w:w="783"/>
        <w:gridCol w:w="30"/>
      </w:tblGrid>
      <w:tr w14:paraId="25ACC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14250"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14:paraId="2C11EAE3">
            <w:pPr>
              <w:keepNext w:val="0"/>
              <w:keepLines w:val="0"/>
              <w:widowControl/>
              <w:suppressLineNumbers w:val="0"/>
              <w:jc w:val="center"/>
              <w:textAlignment w:val="center"/>
              <w:rPr>
                <w:rFonts w:hint="eastAsia" w:ascii="宋体" w:hAnsi="宋体" w:eastAsia="宋体" w:cs="宋体"/>
                <w:b/>
                <w:bCs/>
                <w:i w:val="0"/>
                <w:iCs w:val="0"/>
                <w:color w:val="auto"/>
                <w:sz w:val="32"/>
                <w:szCs w:val="32"/>
                <w:u w:val="none"/>
              </w:rPr>
            </w:pPr>
            <w:r>
              <w:rPr>
                <w:rFonts w:hint="eastAsia" w:ascii="宋体" w:hAnsi="宋体" w:eastAsia="宋体" w:cs="宋体"/>
                <w:b/>
                <w:bCs/>
                <w:i w:val="0"/>
                <w:iCs w:val="0"/>
                <w:color w:val="auto"/>
                <w:kern w:val="0"/>
                <w:sz w:val="32"/>
                <w:szCs w:val="32"/>
                <w:u w:val="none"/>
                <w:lang w:val="en-US" w:eastAsia="zh-CN" w:bidi="ar"/>
              </w:rPr>
              <w:t>项目支出绩效自评表</w:t>
            </w:r>
          </w:p>
        </w:tc>
      </w:tr>
      <w:tr w14:paraId="4911B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17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8CBDF6">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项目名称</w:t>
            </w:r>
          </w:p>
        </w:tc>
        <w:tc>
          <w:tcPr>
            <w:tcW w:w="12547" w:type="dxa"/>
            <w:gridSpan w:val="27"/>
            <w:tcBorders>
              <w:top w:val="single" w:color="000000" w:sz="4" w:space="0"/>
              <w:left w:val="single" w:color="000000" w:sz="4" w:space="0"/>
              <w:bottom w:val="single" w:color="000000" w:sz="4" w:space="0"/>
              <w:right w:val="single" w:color="000000" w:sz="4" w:space="0"/>
            </w:tcBorders>
            <w:shd w:val="clear" w:color="auto" w:fill="auto"/>
            <w:vAlign w:val="center"/>
          </w:tcPr>
          <w:p w14:paraId="5D42121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新疆维吾尔医学专科学校非财政拨款项目</w:t>
            </w:r>
          </w:p>
        </w:tc>
      </w:tr>
      <w:tr w14:paraId="184E9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17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1D51EE7">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主管部门</w:t>
            </w:r>
          </w:p>
        </w:tc>
        <w:tc>
          <w:tcPr>
            <w:tcW w:w="470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4474E1A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新疆维吾尔自治区教育厅</w:t>
            </w:r>
          </w:p>
        </w:tc>
        <w:tc>
          <w:tcPr>
            <w:tcW w:w="14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2013A2">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实施单位</w:t>
            </w:r>
          </w:p>
        </w:tc>
        <w:tc>
          <w:tcPr>
            <w:tcW w:w="6386"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4962F37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和田学院（新疆维吾尔医学专科学校）</w:t>
            </w:r>
          </w:p>
        </w:tc>
      </w:tr>
      <w:tr w14:paraId="4946C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170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130A4E">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项目资金</w:t>
            </w:r>
            <w:r>
              <w:rPr>
                <w:rFonts w:hint="eastAsia" w:ascii="宋体" w:hAnsi="宋体" w:eastAsia="宋体" w:cs="宋体"/>
                <w:b/>
                <w:bCs/>
                <w:i w:val="0"/>
                <w:iCs w:val="0"/>
                <w:color w:val="auto"/>
                <w:kern w:val="0"/>
                <w:sz w:val="18"/>
                <w:szCs w:val="18"/>
                <w:u w:val="none"/>
                <w:lang w:val="en-US" w:eastAsia="zh-CN" w:bidi="ar"/>
              </w:rPr>
              <w:br w:type="textWrapping"/>
            </w:r>
            <w:r>
              <w:rPr>
                <w:rFonts w:hint="eastAsia" w:ascii="宋体" w:hAnsi="宋体" w:eastAsia="宋体" w:cs="宋体"/>
                <w:b/>
                <w:bCs/>
                <w:i w:val="0"/>
                <w:iCs w:val="0"/>
                <w:color w:val="auto"/>
                <w:kern w:val="0"/>
                <w:sz w:val="18"/>
                <w:szCs w:val="18"/>
                <w:u w:val="none"/>
                <w:lang w:val="en-US" w:eastAsia="zh-CN" w:bidi="ar"/>
              </w:rPr>
              <w:t>（万元）</w:t>
            </w:r>
          </w:p>
        </w:tc>
        <w:tc>
          <w:tcPr>
            <w:tcW w:w="19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8F7AB4">
            <w:pPr>
              <w:jc w:val="center"/>
              <w:rPr>
                <w:rFonts w:hint="eastAsia" w:ascii="宋体" w:hAnsi="宋体" w:eastAsia="宋体" w:cs="宋体"/>
                <w:b/>
                <w:bCs/>
                <w:i w:val="0"/>
                <w:iCs w:val="0"/>
                <w:color w:val="auto"/>
                <w:sz w:val="18"/>
                <w:szCs w:val="18"/>
                <w:u w:val="none"/>
              </w:rPr>
            </w:pP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1D547C">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年初预算数</w:t>
            </w:r>
          </w:p>
        </w:tc>
        <w:tc>
          <w:tcPr>
            <w:tcW w:w="18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B9DDAFF">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全年预算数</w:t>
            </w:r>
          </w:p>
        </w:tc>
        <w:tc>
          <w:tcPr>
            <w:tcW w:w="14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EB0FBA4">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全年执行数</w:t>
            </w:r>
          </w:p>
        </w:tc>
        <w:tc>
          <w:tcPr>
            <w:tcW w:w="21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6495F5F">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分值</w:t>
            </w:r>
          </w:p>
        </w:tc>
        <w:tc>
          <w:tcPr>
            <w:tcW w:w="168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275CBE">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执行率</w:t>
            </w:r>
          </w:p>
        </w:tc>
        <w:tc>
          <w:tcPr>
            <w:tcW w:w="258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9812A4F">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得分</w:t>
            </w:r>
          </w:p>
        </w:tc>
      </w:tr>
      <w:tr w14:paraId="02A0D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170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6C8B81">
            <w:pPr>
              <w:jc w:val="center"/>
              <w:rPr>
                <w:rFonts w:hint="eastAsia" w:ascii="宋体" w:hAnsi="宋体" w:eastAsia="宋体" w:cs="宋体"/>
                <w:b/>
                <w:bCs/>
                <w:i w:val="0"/>
                <w:iCs w:val="0"/>
                <w:color w:val="auto"/>
                <w:sz w:val="18"/>
                <w:szCs w:val="18"/>
                <w:u w:val="none"/>
              </w:rPr>
            </w:pPr>
          </w:p>
        </w:tc>
        <w:tc>
          <w:tcPr>
            <w:tcW w:w="19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42C9D4">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年度资金总额</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EC245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1766.79 </w:t>
            </w:r>
          </w:p>
        </w:tc>
        <w:tc>
          <w:tcPr>
            <w:tcW w:w="18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891A66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1766.79 </w:t>
            </w:r>
          </w:p>
        </w:tc>
        <w:tc>
          <w:tcPr>
            <w:tcW w:w="14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3B61D1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1766.79 </w:t>
            </w:r>
          </w:p>
        </w:tc>
        <w:tc>
          <w:tcPr>
            <w:tcW w:w="21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7BAC71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168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59391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w:t>
            </w:r>
          </w:p>
        </w:tc>
        <w:tc>
          <w:tcPr>
            <w:tcW w:w="258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48A6960">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10</w:t>
            </w:r>
          </w:p>
        </w:tc>
      </w:tr>
      <w:tr w14:paraId="29664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170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AACDAD">
            <w:pPr>
              <w:jc w:val="center"/>
              <w:rPr>
                <w:rFonts w:hint="eastAsia" w:ascii="宋体" w:hAnsi="宋体" w:eastAsia="宋体" w:cs="宋体"/>
                <w:b/>
                <w:bCs/>
                <w:i w:val="0"/>
                <w:iCs w:val="0"/>
                <w:color w:val="auto"/>
                <w:sz w:val="18"/>
                <w:szCs w:val="18"/>
                <w:u w:val="none"/>
              </w:rPr>
            </w:pPr>
          </w:p>
        </w:tc>
        <w:tc>
          <w:tcPr>
            <w:tcW w:w="19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2EAAA7">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其中：当年财政拨款</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5D7A6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1766.79 </w:t>
            </w:r>
          </w:p>
        </w:tc>
        <w:tc>
          <w:tcPr>
            <w:tcW w:w="18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0EC12D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1766.79 </w:t>
            </w:r>
          </w:p>
        </w:tc>
        <w:tc>
          <w:tcPr>
            <w:tcW w:w="14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CAE04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1766.79 </w:t>
            </w:r>
          </w:p>
        </w:tc>
        <w:tc>
          <w:tcPr>
            <w:tcW w:w="21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7C4276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168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087FF3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258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B99D9A2">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10</w:t>
            </w:r>
          </w:p>
        </w:tc>
      </w:tr>
      <w:tr w14:paraId="60106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170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A8D44B">
            <w:pPr>
              <w:jc w:val="center"/>
              <w:rPr>
                <w:rFonts w:hint="eastAsia" w:ascii="宋体" w:hAnsi="宋体" w:eastAsia="宋体" w:cs="宋体"/>
                <w:b/>
                <w:bCs/>
                <w:i w:val="0"/>
                <w:iCs w:val="0"/>
                <w:color w:val="auto"/>
                <w:sz w:val="18"/>
                <w:szCs w:val="18"/>
                <w:u w:val="none"/>
              </w:rPr>
            </w:pPr>
          </w:p>
        </w:tc>
        <w:tc>
          <w:tcPr>
            <w:tcW w:w="19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C94C005">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 xml:space="preserve">  其他资金</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6D8170">
            <w:pPr>
              <w:jc w:val="center"/>
              <w:rPr>
                <w:rFonts w:hint="eastAsia" w:ascii="宋体" w:hAnsi="宋体" w:eastAsia="宋体" w:cs="宋体"/>
                <w:i w:val="0"/>
                <w:iCs w:val="0"/>
                <w:color w:val="auto"/>
                <w:sz w:val="18"/>
                <w:szCs w:val="18"/>
                <w:u w:val="none"/>
              </w:rPr>
            </w:pPr>
          </w:p>
        </w:tc>
        <w:tc>
          <w:tcPr>
            <w:tcW w:w="18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969E5B">
            <w:pPr>
              <w:jc w:val="center"/>
              <w:rPr>
                <w:rFonts w:hint="eastAsia" w:ascii="宋体" w:hAnsi="宋体" w:eastAsia="宋体" w:cs="宋体"/>
                <w:i w:val="0"/>
                <w:iCs w:val="0"/>
                <w:color w:val="auto"/>
                <w:sz w:val="18"/>
                <w:szCs w:val="18"/>
                <w:u w:val="none"/>
              </w:rPr>
            </w:pPr>
          </w:p>
        </w:tc>
        <w:tc>
          <w:tcPr>
            <w:tcW w:w="14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E355FC">
            <w:pPr>
              <w:jc w:val="center"/>
              <w:rPr>
                <w:rFonts w:hint="eastAsia" w:ascii="宋体" w:hAnsi="宋体" w:eastAsia="宋体" w:cs="宋体"/>
                <w:i w:val="0"/>
                <w:iCs w:val="0"/>
                <w:color w:val="auto"/>
                <w:sz w:val="18"/>
                <w:szCs w:val="18"/>
                <w:u w:val="none"/>
              </w:rPr>
            </w:pPr>
          </w:p>
        </w:tc>
        <w:tc>
          <w:tcPr>
            <w:tcW w:w="21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9DE8B4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168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5A818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258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29EDE1F">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w:t>
            </w:r>
          </w:p>
        </w:tc>
      </w:tr>
      <w:tr w14:paraId="3F914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6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19A9AD">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年度总体目标</w:t>
            </w:r>
          </w:p>
        </w:tc>
        <w:tc>
          <w:tcPr>
            <w:tcW w:w="5724"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5DE563EE">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预期目标</w:t>
            </w:r>
          </w:p>
        </w:tc>
        <w:tc>
          <w:tcPr>
            <w:tcW w:w="78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4D62FAD1">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实际完成情况</w:t>
            </w:r>
          </w:p>
        </w:tc>
      </w:tr>
      <w:tr w14:paraId="52885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8E71B3">
            <w:pPr>
              <w:jc w:val="center"/>
              <w:rPr>
                <w:rFonts w:hint="eastAsia" w:ascii="宋体" w:hAnsi="宋体" w:eastAsia="宋体" w:cs="宋体"/>
                <w:b/>
                <w:bCs/>
                <w:i w:val="0"/>
                <w:iCs w:val="0"/>
                <w:color w:val="auto"/>
                <w:sz w:val="18"/>
                <w:szCs w:val="18"/>
                <w:u w:val="none"/>
              </w:rPr>
            </w:pPr>
          </w:p>
        </w:tc>
        <w:tc>
          <w:tcPr>
            <w:tcW w:w="5724"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200CECEC">
            <w:pPr>
              <w:jc w:val="left"/>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1.贷款还本付息项目，2023年如期归还国内外银行贷款本金和利息，维持学校良好社会信用度，保证学校教学及工作有序开展； 2.教学业务设备采购，根据《新疆维吾尔自治区2021-2022年度政府集中采购目录和分散采购限额标准》，购买办公设备和图书购置费，规范业务管理、提高教学效率、降低人为因素。 3.助学金配套及伙食补助项目，根据自治区教育厅文件新财教〔2018〕43号，高校伙食补助资金按照财政拨付资金1：1配套；助学金配套事业收入4%提取；</w:t>
            </w:r>
          </w:p>
        </w:tc>
        <w:tc>
          <w:tcPr>
            <w:tcW w:w="783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14:paraId="27EBB25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已全部完成</w:t>
            </w:r>
          </w:p>
        </w:tc>
      </w:tr>
      <w:tr w14:paraId="7A3AD7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5" w:hRule="atLeast"/>
          <w:jc w:val="center"/>
        </w:trPr>
        <w:tc>
          <w:tcPr>
            <w:tcW w:w="687" w:type="dxa"/>
            <w:tcBorders>
              <w:top w:val="nil"/>
              <w:left w:val="single" w:color="000000" w:sz="4" w:space="0"/>
              <w:bottom w:val="single" w:color="000000" w:sz="4" w:space="0"/>
              <w:right w:val="single" w:color="000000" w:sz="4" w:space="0"/>
            </w:tcBorders>
            <w:shd w:val="clear" w:color="auto" w:fill="auto"/>
            <w:vAlign w:val="center"/>
          </w:tcPr>
          <w:p w14:paraId="444DA42B">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一级指标</w:t>
            </w:r>
          </w:p>
        </w:tc>
        <w:tc>
          <w:tcPr>
            <w:tcW w:w="1016" w:type="dxa"/>
            <w:gridSpan w:val="2"/>
            <w:tcBorders>
              <w:top w:val="nil"/>
              <w:left w:val="single" w:color="000000" w:sz="4" w:space="0"/>
              <w:bottom w:val="single" w:color="000000" w:sz="4" w:space="0"/>
              <w:right w:val="single" w:color="000000" w:sz="4" w:space="0"/>
            </w:tcBorders>
            <w:shd w:val="clear" w:color="auto" w:fill="auto"/>
            <w:vAlign w:val="center"/>
          </w:tcPr>
          <w:p w14:paraId="23EEA599">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二级指标</w:t>
            </w:r>
          </w:p>
        </w:tc>
        <w:tc>
          <w:tcPr>
            <w:tcW w:w="1284" w:type="dxa"/>
            <w:gridSpan w:val="2"/>
            <w:tcBorders>
              <w:top w:val="nil"/>
              <w:left w:val="single" w:color="000000" w:sz="4" w:space="0"/>
              <w:bottom w:val="single" w:color="000000" w:sz="4" w:space="0"/>
              <w:right w:val="single" w:color="000000" w:sz="4" w:space="0"/>
            </w:tcBorders>
            <w:shd w:val="clear" w:color="auto" w:fill="auto"/>
            <w:vAlign w:val="center"/>
          </w:tcPr>
          <w:p w14:paraId="10B713A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目标指标</w:t>
            </w:r>
          </w:p>
        </w:tc>
        <w:tc>
          <w:tcPr>
            <w:tcW w:w="675" w:type="dxa"/>
            <w:tcBorders>
              <w:top w:val="nil"/>
              <w:left w:val="single" w:color="000000" w:sz="4" w:space="0"/>
              <w:bottom w:val="single" w:color="000000" w:sz="4" w:space="0"/>
              <w:right w:val="single" w:color="000000" w:sz="4" w:space="0"/>
            </w:tcBorders>
            <w:shd w:val="clear" w:color="auto" w:fill="auto"/>
            <w:vAlign w:val="center"/>
          </w:tcPr>
          <w:p w14:paraId="5DD0C3BF">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权重</w:t>
            </w:r>
          </w:p>
        </w:tc>
        <w:tc>
          <w:tcPr>
            <w:tcW w:w="936" w:type="dxa"/>
            <w:gridSpan w:val="2"/>
            <w:tcBorders>
              <w:top w:val="nil"/>
              <w:left w:val="single" w:color="000000" w:sz="4" w:space="0"/>
              <w:bottom w:val="single" w:color="000000" w:sz="4" w:space="0"/>
              <w:right w:val="single" w:color="000000" w:sz="4" w:space="0"/>
            </w:tcBorders>
            <w:shd w:val="clear" w:color="auto" w:fill="auto"/>
            <w:vAlign w:val="center"/>
          </w:tcPr>
          <w:p w14:paraId="34B2D579">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目标值</w:t>
            </w:r>
          </w:p>
        </w:tc>
        <w:tc>
          <w:tcPr>
            <w:tcW w:w="1034" w:type="dxa"/>
            <w:gridSpan w:val="2"/>
            <w:tcBorders>
              <w:top w:val="nil"/>
              <w:left w:val="single" w:color="000000" w:sz="4" w:space="0"/>
              <w:bottom w:val="single" w:color="000000" w:sz="4" w:space="0"/>
              <w:right w:val="single" w:color="000000" w:sz="4" w:space="0"/>
            </w:tcBorders>
            <w:shd w:val="clear" w:color="auto" w:fill="auto"/>
            <w:vAlign w:val="center"/>
          </w:tcPr>
          <w:p w14:paraId="1DF17B49">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业绩值</w:t>
            </w:r>
          </w:p>
        </w:tc>
        <w:tc>
          <w:tcPr>
            <w:tcW w:w="779" w:type="dxa"/>
            <w:gridSpan w:val="2"/>
            <w:tcBorders>
              <w:top w:val="nil"/>
              <w:left w:val="single" w:color="000000" w:sz="4" w:space="0"/>
              <w:bottom w:val="single" w:color="000000" w:sz="4" w:space="0"/>
              <w:right w:val="single" w:color="000000" w:sz="4" w:space="0"/>
            </w:tcBorders>
            <w:shd w:val="clear" w:color="auto" w:fill="auto"/>
            <w:vAlign w:val="center"/>
          </w:tcPr>
          <w:p w14:paraId="1C26A783">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完成率</w:t>
            </w:r>
          </w:p>
        </w:tc>
        <w:tc>
          <w:tcPr>
            <w:tcW w:w="720" w:type="dxa"/>
            <w:tcBorders>
              <w:top w:val="nil"/>
              <w:left w:val="single" w:color="000000" w:sz="4" w:space="0"/>
              <w:bottom w:val="single" w:color="000000" w:sz="4" w:space="0"/>
              <w:right w:val="single" w:color="000000" w:sz="4" w:space="0"/>
            </w:tcBorders>
            <w:shd w:val="clear" w:color="auto" w:fill="auto"/>
            <w:vAlign w:val="center"/>
          </w:tcPr>
          <w:p w14:paraId="67106B44">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指标得分</w:t>
            </w:r>
          </w:p>
        </w:tc>
        <w:tc>
          <w:tcPr>
            <w:tcW w:w="733" w:type="dxa"/>
            <w:gridSpan w:val="2"/>
            <w:tcBorders>
              <w:top w:val="nil"/>
              <w:left w:val="single" w:color="000000" w:sz="4" w:space="0"/>
              <w:bottom w:val="single" w:color="000000" w:sz="4" w:space="0"/>
              <w:right w:val="single" w:color="000000" w:sz="4" w:space="0"/>
            </w:tcBorders>
            <w:shd w:val="clear" w:color="auto" w:fill="auto"/>
            <w:vAlign w:val="center"/>
          </w:tcPr>
          <w:p w14:paraId="2859A231">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备注</w:t>
            </w:r>
          </w:p>
        </w:tc>
        <w:tc>
          <w:tcPr>
            <w:tcW w:w="1091" w:type="dxa"/>
            <w:gridSpan w:val="2"/>
            <w:tcBorders>
              <w:top w:val="nil"/>
              <w:left w:val="single" w:color="000000" w:sz="4" w:space="0"/>
              <w:bottom w:val="single" w:color="000000" w:sz="4" w:space="0"/>
              <w:right w:val="single" w:color="000000" w:sz="4" w:space="0"/>
            </w:tcBorders>
            <w:shd w:val="clear" w:color="auto" w:fill="auto"/>
            <w:vAlign w:val="center"/>
          </w:tcPr>
          <w:p w14:paraId="6AC56E7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证明材料</w:t>
            </w:r>
          </w:p>
        </w:tc>
        <w:tc>
          <w:tcPr>
            <w:tcW w:w="1031" w:type="dxa"/>
            <w:gridSpan w:val="3"/>
            <w:tcBorders>
              <w:top w:val="nil"/>
              <w:left w:val="single" w:color="000000" w:sz="4" w:space="0"/>
              <w:bottom w:val="single" w:color="000000" w:sz="4" w:space="0"/>
              <w:right w:val="single" w:color="000000" w:sz="4" w:space="0"/>
            </w:tcBorders>
            <w:shd w:val="clear" w:color="auto" w:fill="auto"/>
            <w:vAlign w:val="center"/>
          </w:tcPr>
          <w:p w14:paraId="7B701768">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设定依据</w:t>
            </w:r>
          </w:p>
        </w:tc>
        <w:tc>
          <w:tcPr>
            <w:tcW w:w="756" w:type="dxa"/>
            <w:gridSpan w:val="2"/>
            <w:tcBorders>
              <w:top w:val="nil"/>
              <w:left w:val="single" w:color="000000" w:sz="4" w:space="0"/>
              <w:bottom w:val="single" w:color="000000" w:sz="4" w:space="0"/>
              <w:right w:val="single" w:color="000000" w:sz="4" w:space="0"/>
            </w:tcBorders>
            <w:shd w:val="clear" w:color="auto" w:fill="auto"/>
            <w:vAlign w:val="center"/>
          </w:tcPr>
          <w:p w14:paraId="2B24E33A">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上年完成情况</w:t>
            </w:r>
          </w:p>
        </w:tc>
        <w:tc>
          <w:tcPr>
            <w:tcW w:w="926" w:type="dxa"/>
            <w:gridSpan w:val="2"/>
            <w:tcBorders>
              <w:top w:val="nil"/>
              <w:left w:val="single" w:color="000000" w:sz="4" w:space="0"/>
              <w:bottom w:val="single" w:color="000000" w:sz="4" w:space="0"/>
              <w:right w:val="single" w:color="000000" w:sz="4" w:space="0"/>
            </w:tcBorders>
            <w:shd w:val="clear" w:color="auto" w:fill="auto"/>
            <w:vAlign w:val="center"/>
          </w:tcPr>
          <w:p w14:paraId="1EA00C63">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计算符号</w:t>
            </w:r>
          </w:p>
        </w:tc>
        <w:tc>
          <w:tcPr>
            <w:tcW w:w="1626" w:type="dxa"/>
            <w:gridSpan w:val="3"/>
            <w:tcBorders>
              <w:top w:val="nil"/>
              <w:left w:val="single" w:color="000000" w:sz="4" w:space="0"/>
              <w:bottom w:val="single" w:color="000000" w:sz="4" w:space="0"/>
              <w:right w:val="single" w:color="000000" w:sz="4" w:space="0"/>
            </w:tcBorders>
            <w:shd w:val="clear" w:color="auto" w:fill="auto"/>
            <w:vAlign w:val="center"/>
          </w:tcPr>
          <w:p w14:paraId="7CFC8E7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赋分规则</w:t>
            </w:r>
          </w:p>
        </w:tc>
        <w:tc>
          <w:tcPr>
            <w:tcW w:w="956" w:type="dxa"/>
            <w:gridSpan w:val="3"/>
            <w:tcBorders>
              <w:top w:val="nil"/>
              <w:left w:val="single" w:color="000000" w:sz="4" w:space="0"/>
              <w:bottom w:val="single" w:color="000000" w:sz="4" w:space="0"/>
              <w:right w:val="single" w:color="000000" w:sz="4" w:space="0"/>
            </w:tcBorders>
            <w:shd w:val="clear" w:color="auto" w:fill="auto"/>
            <w:vAlign w:val="center"/>
          </w:tcPr>
          <w:p w14:paraId="7AB814B5">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佐证材料</w:t>
            </w:r>
          </w:p>
        </w:tc>
      </w:tr>
      <w:tr w14:paraId="3ED4F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jc w:val="center"/>
        </w:trPr>
        <w:tc>
          <w:tcPr>
            <w:tcW w:w="6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EE0839">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产出指标</w:t>
            </w:r>
          </w:p>
        </w:tc>
        <w:tc>
          <w:tcPr>
            <w:tcW w:w="10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88A93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数量指标</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398204">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贷款偿还次数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8AD2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5 </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5D938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&gt;=5次</w:t>
            </w:r>
          </w:p>
        </w:tc>
        <w:tc>
          <w:tcPr>
            <w:tcW w:w="1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C1AE0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=6次</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09823D">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DF5C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5 </w:t>
            </w: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896E412">
            <w:pPr>
              <w:jc w:val="center"/>
              <w:rPr>
                <w:rFonts w:hint="eastAsia" w:ascii="Arial" w:hAnsi="Arial" w:cs="Arial"/>
                <w:i w:val="0"/>
                <w:iCs w:val="0"/>
                <w:color w:val="auto"/>
                <w:sz w:val="18"/>
                <w:szCs w:val="18"/>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68E38B">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查看(7)</w:t>
            </w:r>
            <w:bookmarkStart w:id="0" w:name="_GoBack"/>
            <w:bookmarkEnd w:id="0"/>
          </w:p>
        </w:tc>
        <w:tc>
          <w:tcPr>
            <w:tcW w:w="10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B4A6E6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历史标准</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4A396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6次</w:t>
            </w:r>
          </w:p>
        </w:tc>
        <w:tc>
          <w:tcPr>
            <w:tcW w:w="9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159BD7">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&gt;=</w:t>
            </w: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99981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按照完成比例赋分</w:t>
            </w:r>
          </w:p>
        </w:tc>
        <w:tc>
          <w:tcPr>
            <w:tcW w:w="9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DC4E91">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原始凭证</w:t>
            </w:r>
          </w:p>
        </w:tc>
      </w:tr>
      <w:tr w14:paraId="0BCA9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B7430D">
            <w:pPr>
              <w:jc w:val="center"/>
              <w:rPr>
                <w:rFonts w:hint="eastAsia" w:ascii="宋体" w:hAnsi="宋体" w:eastAsia="宋体" w:cs="宋体"/>
                <w:i w:val="0"/>
                <w:iCs w:val="0"/>
                <w:color w:val="auto"/>
                <w:sz w:val="18"/>
                <w:szCs w:val="18"/>
                <w:u w:val="none"/>
              </w:rPr>
            </w:pPr>
          </w:p>
        </w:tc>
        <w:tc>
          <w:tcPr>
            <w:tcW w:w="10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9B3AE1">
            <w:pPr>
              <w:jc w:val="center"/>
              <w:rPr>
                <w:rFonts w:hint="eastAsia" w:ascii="宋体" w:hAnsi="宋体" w:eastAsia="宋体" w:cs="宋体"/>
                <w:i w:val="0"/>
                <w:iCs w:val="0"/>
                <w:color w:val="auto"/>
                <w:sz w:val="18"/>
                <w:szCs w:val="18"/>
                <w:u w:val="none"/>
              </w:rPr>
            </w:pP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6C2CDB">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购买办公设备</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F9423">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5 </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6C58B1">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&gt;=7批次</w:t>
            </w:r>
          </w:p>
        </w:tc>
        <w:tc>
          <w:tcPr>
            <w:tcW w:w="1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66201E">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=10批次</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B02E64">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7C3B9">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5 </w:t>
            </w: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6A5D7E2">
            <w:pPr>
              <w:jc w:val="center"/>
              <w:rPr>
                <w:rFonts w:hint="default" w:ascii="Arial" w:hAnsi="Arial" w:cs="Arial"/>
                <w:i w:val="0"/>
                <w:iCs w:val="0"/>
                <w:color w:val="auto"/>
                <w:sz w:val="18"/>
                <w:szCs w:val="18"/>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F681E5">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查看(1)</w:t>
            </w:r>
          </w:p>
        </w:tc>
        <w:tc>
          <w:tcPr>
            <w:tcW w:w="10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57C1C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计划标准</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9689C5">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10批次</w:t>
            </w:r>
          </w:p>
        </w:tc>
        <w:tc>
          <w:tcPr>
            <w:tcW w:w="9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E62C6D">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&gt;=</w:t>
            </w: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5B4ED10">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按照完成比例赋分</w:t>
            </w:r>
          </w:p>
        </w:tc>
        <w:tc>
          <w:tcPr>
            <w:tcW w:w="9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CA46E4">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原始凭证</w:t>
            </w:r>
          </w:p>
        </w:tc>
      </w:tr>
      <w:tr w14:paraId="52B7F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EC00B3">
            <w:pPr>
              <w:jc w:val="center"/>
              <w:rPr>
                <w:rFonts w:hint="eastAsia" w:ascii="宋体" w:hAnsi="宋体" w:eastAsia="宋体" w:cs="宋体"/>
                <w:i w:val="0"/>
                <w:iCs w:val="0"/>
                <w:color w:val="auto"/>
                <w:sz w:val="18"/>
                <w:szCs w:val="18"/>
                <w:u w:val="none"/>
              </w:rPr>
            </w:pPr>
          </w:p>
        </w:tc>
        <w:tc>
          <w:tcPr>
            <w:tcW w:w="10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BA4E5">
            <w:pPr>
              <w:jc w:val="center"/>
              <w:rPr>
                <w:rFonts w:hint="eastAsia" w:ascii="宋体" w:hAnsi="宋体" w:eastAsia="宋体" w:cs="宋体"/>
                <w:i w:val="0"/>
                <w:iCs w:val="0"/>
                <w:color w:val="auto"/>
                <w:sz w:val="18"/>
                <w:szCs w:val="18"/>
                <w:u w:val="none"/>
              </w:rPr>
            </w:pP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3F2B41">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享受资助人数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1E488">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5 </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2D202A">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&gt;=1000人</w:t>
            </w:r>
          </w:p>
        </w:tc>
        <w:tc>
          <w:tcPr>
            <w:tcW w:w="1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E06012">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=2262人</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30D074">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3F291">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5 </w:t>
            </w: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02DC29C">
            <w:pPr>
              <w:jc w:val="center"/>
              <w:rPr>
                <w:rFonts w:hint="default" w:ascii="Arial" w:hAnsi="Arial" w:cs="Arial"/>
                <w:i w:val="0"/>
                <w:iCs w:val="0"/>
                <w:color w:val="auto"/>
                <w:sz w:val="18"/>
                <w:szCs w:val="18"/>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D8393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查看(3)</w:t>
            </w:r>
          </w:p>
        </w:tc>
        <w:tc>
          <w:tcPr>
            <w:tcW w:w="10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98396AA">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计划标准</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101C9F">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1091人</w:t>
            </w:r>
          </w:p>
        </w:tc>
        <w:tc>
          <w:tcPr>
            <w:tcW w:w="9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2F4F13">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&gt;=</w:t>
            </w: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E7CFD57">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按照完成比例赋分</w:t>
            </w:r>
          </w:p>
        </w:tc>
        <w:tc>
          <w:tcPr>
            <w:tcW w:w="9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9968C3">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工作资料</w:t>
            </w:r>
          </w:p>
        </w:tc>
      </w:tr>
      <w:tr w14:paraId="6EF67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73FAE3">
            <w:pPr>
              <w:jc w:val="center"/>
              <w:rPr>
                <w:rFonts w:hint="eastAsia" w:ascii="宋体" w:hAnsi="宋体" w:eastAsia="宋体" w:cs="宋体"/>
                <w:i w:val="0"/>
                <w:iCs w:val="0"/>
                <w:color w:val="auto"/>
                <w:sz w:val="18"/>
                <w:szCs w:val="18"/>
                <w:u w:val="none"/>
              </w:rPr>
            </w:pPr>
          </w:p>
        </w:tc>
        <w:tc>
          <w:tcPr>
            <w:tcW w:w="10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40771D">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质量指标</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2AFE7D">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还款完成率</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0B36D">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5 </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C40A8E">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1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C5B6B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218473">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7AD38">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5 </w:t>
            </w: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DF13761">
            <w:pPr>
              <w:jc w:val="center"/>
              <w:rPr>
                <w:rFonts w:hint="default" w:ascii="Arial" w:hAnsi="Arial" w:cs="Arial"/>
                <w:i w:val="0"/>
                <w:iCs w:val="0"/>
                <w:color w:val="auto"/>
                <w:sz w:val="18"/>
                <w:szCs w:val="18"/>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D68C9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查看(7)</w:t>
            </w:r>
          </w:p>
        </w:tc>
        <w:tc>
          <w:tcPr>
            <w:tcW w:w="10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D427DA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历史标准</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E2A593">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9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7F9C2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w:t>
            </w: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FBA8FF">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按照完成比例赋分</w:t>
            </w:r>
          </w:p>
        </w:tc>
        <w:tc>
          <w:tcPr>
            <w:tcW w:w="9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5D5AF0">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工作资料</w:t>
            </w:r>
          </w:p>
        </w:tc>
      </w:tr>
      <w:tr w14:paraId="76DD3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0"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27544B">
            <w:pPr>
              <w:jc w:val="center"/>
              <w:rPr>
                <w:rFonts w:hint="eastAsia" w:ascii="宋体" w:hAnsi="宋体" w:eastAsia="宋体" w:cs="宋体"/>
                <w:i w:val="0"/>
                <w:iCs w:val="0"/>
                <w:color w:val="auto"/>
                <w:sz w:val="18"/>
                <w:szCs w:val="18"/>
                <w:u w:val="none"/>
              </w:rPr>
            </w:pPr>
          </w:p>
        </w:tc>
        <w:tc>
          <w:tcPr>
            <w:tcW w:w="10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E98F93">
            <w:pPr>
              <w:jc w:val="center"/>
              <w:rPr>
                <w:rFonts w:hint="eastAsia" w:ascii="宋体" w:hAnsi="宋体" w:eastAsia="宋体" w:cs="宋体"/>
                <w:i w:val="0"/>
                <w:iCs w:val="0"/>
                <w:color w:val="auto"/>
                <w:sz w:val="18"/>
                <w:szCs w:val="18"/>
                <w:u w:val="none"/>
              </w:rPr>
            </w:pP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C9DE54">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设备验收合格率(%)</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0A9FE">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5 </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58F1D5">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1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039C39">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870C61">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B3AE9">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5 </w:t>
            </w: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2229E9A">
            <w:pPr>
              <w:jc w:val="center"/>
              <w:rPr>
                <w:rFonts w:hint="default" w:ascii="Arial" w:hAnsi="Arial" w:cs="Arial"/>
                <w:i w:val="0"/>
                <w:iCs w:val="0"/>
                <w:color w:val="auto"/>
                <w:sz w:val="18"/>
                <w:szCs w:val="18"/>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579E6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查看(3)</w:t>
            </w:r>
          </w:p>
        </w:tc>
        <w:tc>
          <w:tcPr>
            <w:tcW w:w="10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4A37275">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历史标准</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35BAB2">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9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2E937E">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w:t>
            </w: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E4BA103">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按照完成比例赋分</w:t>
            </w:r>
          </w:p>
        </w:tc>
        <w:tc>
          <w:tcPr>
            <w:tcW w:w="9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BCC4A7">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工作资料</w:t>
            </w:r>
          </w:p>
        </w:tc>
      </w:tr>
      <w:tr w14:paraId="50ABD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A5D087">
            <w:pPr>
              <w:jc w:val="center"/>
              <w:rPr>
                <w:rFonts w:hint="eastAsia" w:ascii="宋体" w:hAnsi="宋体" w:eastAsia="宋体" w:cs="宋体"/>
                <w:i w:val="0"/>
                <w:iCs w:val="0"/>
                <w:color w:val="auto"/>
                <w:sz w:val="18"/>
                <w:szCs w:val="18"/>
                <w:u w:val="none"/>
              </w:rPr>
            </w:pPr>
          </w:p>
        </w:tc>
        <w:tc>
          <w:tcPr>
            <w:tcW w:w="10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80EB02">
            <w:pPr>
              <w:jc w:val="center"/>
              <w:rPr>
                <w:rFonts w:hint="eastAsia" w:ascii="宋体" w:hAnsi="宋体" w:eastAsia="宋体" w:cs="宋体"/>
                <w:i w:val="0"/>
                <w:iCs w:val="0"/>
                <w:color w:val="auto"/>
                <w:sz w:val="18"/>
                <w:szCs w:val="18"/>
                <w:u w:val="none"/>
              </w:rPr>
            </w:pP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362A1E">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资助工作完成率</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9F26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5 </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920D11">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1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813102">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FA9F2D">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6079E">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5 </w:t>
            </w: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6DA240B">
            <w:pPr>
              <w:jc w:val="center"/>
              <w:rPr>
                <w:rFonts w:hint="default" w:ascii="Arial" w:hAnsi="Arial" w:cs="Arial"/>
                <w:i w:val="0"/>
                <w:iCs w:val="0"/>
                <w:color w:val="auto"/>
                <w:sz w:val="18"/>
                <w:szCs w:val="18"/>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D309E1">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查看(3)</w:t>
            </w:r>
          </w:p>
        </w:tc>
        <w:tc>
          <w:tcPr>
            <w:tcW w:w="10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71963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计划标准</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EFAC9E">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9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2ADA4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w:t>
            </w: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C5FB15">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按照完成比例赋分</w:t>
            </w:r>
          </w:p>
        </w:tc>
        <w:tc>
          <w:tcPr>
            <w:tcW w:w="9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3814DF">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工作资料</w:t>
            </w:r>
          </w:p>
        </w:tc>
      </w:tr>
      <w:tr w14:paraId="025AF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D29B0D">
            <w:pPr>
              <w:jc w:val="center"/>
              <w:rPr>
                <w:rFonts w:hint="eastAsia" w:ascii="宋体" w:hAnsi="宋体" w:eastAsia="宋体" w:cs="宋体"/>
                <w:i w:val="0"/>
                <w:iCs w:val="0"/>
                <w:color w:val="auto"/>
                <w:sz w:val="18"/>
                <w:szCs w:val="18"/>
                <w:u w:val="none"/>
              </w:rPr>
            </w:pPr>
          </w:p>
        </w:tc>
        <w:tc>
          <w:tcPr>
            <w:tcW w:w="10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1BDD23">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时效指标</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EAF15A">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任务完成及时率</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7A590">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5 </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53DAB3">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1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0673D4">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D84CCE">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4A670">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5 </w:t>
            </w: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C4FE1ED">
            <w:pPr>
              <w:jc w:val="center"/>
              <w:rPr>
                <w:rFonts w:hint="default" w:ascii="Arial" w:hAnsi="Arial" w:cs="Arial"/>
                <w:i w:val="0"/>
                <w:iCs w:val="0"/>
                <w:color w:val="auto"/>
                <w:sz w:val="18"/>
                <w:szCs w:val="18"/>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178EBF">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查看(2)</w:t>
            </w:r>
          </w:p>
        </w:tc>
        <w:tc>
          <w:tcPr>
            <w:tcW w:w="10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386AE1">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历史标准</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70FD03">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9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2B679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w:t>
            </w: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C35CA9">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按照完成比例赋分</w:t>
            </w:r>
          </w:p>
        </w:tc>
        <w:tc>
          <w:tcPr>
            <w:tcW w:w="9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5931FF">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工作资料</w:t>
            </w:r>
          </w:p>
        </w:tc>
      </w:tr>
      <w:tr w14:paraId="12477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07A9E2">
            <w:pPr>
              <w:jc w:val="center"/>
              <w:rPr>
                <w:rFonts w:hint="eastAsia" w:ascii="宋体" w:hAnsi="宋体" w:eastAsia="宋体" w:cs="宋体"/>
                <w:i w:val="0"/>
                <w:iCs w:val="0"/>
                <w:color w:val="auto"/>
                <w:sz w:val="18"/>
                <w:szCs w:val="18"/>
                <w:u w:val="none"/>
              </w:rPr>
            </w:pPr>
          </w:p>
        </w:tc>
        <w:tc>
          <w:tcPr>
            <w:tcW w:w="10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205C41">
            <w:pPr>
              <w:jc w:val="center"/>
              <w:rPr>
                <w:rFonts w:hint="eastAsia" w:ascii="宋体" w:hAnsi="宋体" w:eastAsia="宋体" w:cs="宋体"/>
                <w:i w:val="0"/>
                <w:iCs w:val="0"/>
                <w:color w:val="auto"/>
                <w:sz w:val="18"/>
                <w:szCs w:val="18"/>
                <w:u w:val="none"/>
              </w:rPr>
            </w:pP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0A781F">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资助资金支出及时率</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89557">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5 </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F25F73">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1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8063B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441728">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A9E3B">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5 </w:t>
            </w: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B1A9EE2">
            <w:pPr>
              <w:jc w:val="center"/>
              <w:rPr>
                <w:rFonts w:hint="default" w:ascii="Arial" w:hAnsi="Arial" w:cs="Arial"/>
                <w:i w:val="0"/>
                <w:iCs w:val="0"/>
                <w:color w:val="auto"/>
                <w:sz w:val="18"/>
                <w:szCs w:val="18"/>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8B4963">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查看(2)</w:t>
            </w:r>
          </w:p>
        </w:tc>
        <w:tc>
          <w:tcPr>
            <w:tcW w:w="10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681F6E">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计划标准</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11FE58">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9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EB7533">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w:t>
            </w: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C5177FB">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按照完成比例赋分</w:t>
            </w:r>
          </w:p>
        </w:tc>
        <w:tc>
          <w:tcPr>
            <w:tcW w:w="9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BF6A181">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说明材料</w:t>
            </w:r>
          </w:p>
        </w:tc>
      </w:tr>
      <w:tr w14:paraId="00F26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jc w:val="center"/>
        </w:trPr>
        <w:tc>
          <w:tcPr>
            <w:tcW w:w="6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83A67B">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成本指标</w:t>
            </w:r>
          </w:p>
        </w:tc>
        <w:tc>
          <w:tcPr>
            <w:tcW w:w="10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1AF17D">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经济成本指标</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BCA24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购买办公设备成本</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30078">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10 </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CB9054">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&lt;=80.52万元</w:t>
            </w:r>
          </w:p>
        </w:tc>
        <w:tc>
          <w:tcPr>
            <w:tcW w:w="1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BC54CB">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=57.48万元</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864FC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7407B">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10 </w:t>
            </w: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5069884">
            <w:pPr>
              <w:jc w:val="center"/>
              <w:rPr>
                <w:rFonts w:hint="default" w:ascii="Arial" w:hAnsi="Arial" w:cs="Arial"/>
                <w:i w:val="0"/>
                <w:iCs w:val="0"/>
                <w:color w:val="auto"/>
                <w:sz w:val="18"/>
                <w:szCs w:val="18"/>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77578F">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查看(1)</w:t>
            </w:r>
          </w:p>
        </w:tc>
        <w:tc>
          <w:tcPr>
            <w:tcW w:w="10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E7B7BA">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计划标准</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5D12F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168.85万元</w:t>
            </w:r>
          </w:p>
        </w:tc>
        <w:tc>
          <w:tcPr>
            <w:tcW w:w="9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0019BF">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&lt;=</w:t>
            </w: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EB4FD21">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按照完成比例赋分</w:t>
            </w:r>
          </w:p>
        </w:tc>
        <w:tc>
          <w:tcPr>
            <w:tcW w:w="9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75A2C5">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工作资料</w:t>
            </w:r>
          </w:p>
        </w:tc>
      </w:tr>
      <w:tr w14:paraId="35B70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B56B6D">
            <w:pPr>
              <w:jc w:val="center"/>
              <w:rPr>
                <w:rFonts w:hint="eastAsia" w:ascii="宋体" w:hAnsi="宋体" w:eastAsia="宋体" w:cs="宋体"/>
                <w:i w:val="0"/>
                <w:iCs w:val="0"/>
                <w:color w:val="auto"/>
                <w:sz w:val="18"/>
                <w:szCs w:val="18"/>
                <w:u w:val="none"/>
              </w:rPr>
            </w:pPr>
          </w:p>
        </w:tc>
        <w:tc>
          <w:tcPr>
            <w:tcW w:w="10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ADBDC5">
            <w:pPr>
              <w:jc w:val="center"/>
              <w:rPr>
                <w:rFonts w:hint="eastAsia" w:ascii="宋体" w:hAnsi="宋体" w:eastAsia="宋体" w:cs="宋体"/>
                <w:i w:val="0"/>
                <w:iCs w:val="0"/>
                <w:color w:val="auto"/>
                <w:sz w:val="18"/>
                <w:szCs w:val="18"/>
                <w:u w:val="none"/>
              </w:rPr>
            </w:pP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2AF3F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助学金和伙食补助配套</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3378A">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10 </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E0D044">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&lt;=287.01万元</w:t>
            </w:r>
          </w:p>
        </w:tc>
        <w:tc>
          <w:tcPr>
            <w:tcW w:w="1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59DC91">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=272.53万元</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06ECE7">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04112">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10 </w:t>
            </w: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81EC50E">
            <w:pPr>
              <w:jc w:val="center"/>
              <w:rPr>
                <w:rFonts w:hint="default" w:ascii="Arial" w:hAnsi="Arial" w:cs="Arial"/>
                <w:i w:val="0"/>
                <w:iCs w:val="0"/>
                <w:color w:val="auto"/>
                <w:sz w:val="18"/>
                <w:szCs w:val="18"/>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42C177">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查看(3)</w:t>
            </w:r>
          </w:p>
        </w:tc>
        <w:tc>
          <w:tcPr>
            <w:tcW w:w="10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85E064">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计划标准</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A23872">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291.11万元</w:t>
            </w:r>
          </w:p>
        </w:tc>
        <w:tc>
          <w:tcPr>
            <w:tcW w:w="9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C3DD1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&lt;=</w:t>
            </w: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1A60B3">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按照完成比例赋分</w:t>
            </w:r>
          </w:p>
        </w:tc>
        <w:tc>
          <w:tcPr>
            <w:tcW w:w="9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3C55E97">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工作资料</w:t>
            </w:r>
          </w:p>
        </w:tc>
      </w:tr>
      <w:tr w14:paraId="7737D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5"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7D630F">
            <w:pPr>
              <w:jc w:val="center"/>
              <w:rPr>
                <w:rFonts w:hint="eastAsia" w:ascii="宋体" w:hAnsi="宋体" w:eastAsia="宋体" w:cs="宋体"/>
                <w:i w:val="0"/>
                <w:iCs w:val="0"/>
                <w:color w:val="auto"/>
                <w:sz w:val="18"/>
                <w:szCs w:val="18"/>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DC08D1">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社会成本指标</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11B4E55">
            <w:pPr>
              <w:jc w:val="center"/>
              <w:rPr>
                <w:rFonts w:hint="default" w:ascii="Arial" w:hAnsi="Arial" w:cs="Arial"/>
                <w:i w:val="0"/>
                <w:iCs w:val="0"/>
                <w:color w:val="auto"/>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top"/>
          </w:tcPr>
          <w:p w14:paraId="4F14B267">
            <w:pPr>
              <w:jc w:val="center"/>
              <w:rPr>
                <w:rFonts w:hint="default" w:ascii="Arial" w:hAnsi="Arial" w:cs="Arial"/>
                <w:i w:val="0"/>
                <w:iCs w:val="0"/>
                <w:color w:val="auto"/>
                <w:sz w:val="18"/>
                <w:szCs w:val="18"/>
                <w:u w:val="none"/>
              </w:rPr>
            </w:pP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9783C6F">
            <w:pPr>
              <w:jc w:val="center"/>
              <w:rPr>
                <w:rFonts w:hint="default" w:ascii="Arial" w:hAnsi="Arial" w:cs="Arial"/>
                <w:i w:val="0"/>
                <w:iCs w:val="0"/>
                <w:color w:val="auto"/>
                <w:sz w:val="18"/>
                <w:szCs w:val="18"/>
                <w:u w:val="none"/>
              </w:rPr>
            </w:pPr>
          </w:p>
        </w:tc>
        <w:tc>
          <w:tcPr>
            <w:tcW w:w="103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9B8F05C">
            <w:pPr>
              <w:jc w:val="center"/>
              <w:rPr>
                <w:rFonts w:hint="default" w:ascii="Arial" w:hAnsi="Arial" w:cs="Arial"/>
                <w:i w:val="0"/>
                <w:iCs w:val="0"/>
                <w:color w:val="auto"/>
                <w:sz w:val="18"/>
                <w:szCs w:val="18"/>
                <w:u w:val="none"/>
              </w:rPr>
            </w:pP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F255479">
            <w:pPr>
              <w:jc w:val="center"/>
              <w:rPr>
                <w:rFonts w:hint="default" w:ascii="Arial" w:hAnsi="Arial" w:cs="Arial"/>
                <w:i w:val="0"/>
                <w:iCs w:val="0"/>
                <w:color w:val="auto"/>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top"/>
          </w:tcPr>
          <w:p w14:paraId="12110E0D">
            <w:pPr>
              <w:jc w:val="center"/>
              <w:rPr>
                <w:rFonts w:hint="default" w:ascii="Arial" w:hAnsi="Arial" w:cs="Arial"/>
                <w:i w:val="0"/>
                <w:iCs w:val="0"/>
                <w:color w:val="auto"/>
                <w:sz w:val="18"/>
                <w:szCs w:val="18"/>
                <w:u w:val="none"/>
              </w:rPr>
            </w:pP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087E20B">
            <w:pPr>
              <w:jc w:val="center"/>
              <w:rPr>
                <w:rFonts w:hint="default" w:ascii="Arial" w:hAnsi="Arial" w:cs="Arial"/>
                <w:i w:val="0"/>
                <w:iCs w:val="0"/>
                <w:color w:val="auto"/>
                <w:sz w:val="18"/>
                <w:szCs w:val="18"/>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C173901">
            <w:pPr>
              <w:jc w:val="center"/>
              <w:rPr>
                <w:rFonts w:hint="default" w:ascii="Arial" w:hAnsi="Arial" w:cs="Arial"/>
                <w:i w:val="0"/>
                <w:iCs w:val="0"/>
                <w:color w:val="auto"/>
                <w:sz w:val="18"/>
                <w:szCs w:val="18"/>
                <w:u w:val="none"/>
              </w:rPr>
            </w:pPr>
          </w:p>
        </w:tc>
        <w:tc>
          <w:tcPr>
            <w:tcW w:w="1031"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452B6AE6">
            <w:pPr>
              <w:jc w:val="center"/>
              <w:rPr>
                <w:rFonts w:hint="default" w:ascii="Arial" w:hAnsi="Arial" w:cs="Arial"/>
                <w:i w:val="0"/>
                <w:iCs w:val="0"/>
                <w:color w:val="auto"/>
                <w:sz w:val="18"/>
                <w:szCs w:val="18"/>
                <w:u w:val="none"/>
              </w:rPr>
            </w:pP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74C0D5F">
            <w:pPr>
              <w:jc w:val="center"/>
              <w:rPr>
                <w:rFonts w:hint="default" w:ascii="Arial" w:hAnsi="Arial" w:cs="Arial"/>
                <w:i w:val="0"/>
                <w:iCs w:val="0"/>
                <w:color w:val="auto"/>
                <w:sz w:val="18"/>
                <w:szCs w:val="18"/>
                <w:u w:val="none"/>
              </w:rPr>
            </w:pPr>
          </w:p>
        </w:tc>
        <w:tc>
          <w:tcPr>
            <w:tcW w:w="92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970BE4D">
            <w:pPr>
              <w:jc w:val="center"/>
              <w:rPr>
                <w:rFonts w:hint="default" w:ascii="Arial" w:hAnsi="Arial" w:cs="Arial"/>
                <w:i w:val="0"/>
                <w:iCs w:val="0"/>
                <w:color w:val="auto"/>
                <w:sz w:val="18"/>
                <w:szCs w:val="18"/>
                <w:u w:val="none"/>
              </w:rPr>
            </w:pP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524588CE">
            <w:pPr>
              <w:jc w:val="center"/>
              <w:rPr>
                <w:rFonts w:hint="default" w:ascii="Arial" w:hAnsi="Arial" w:cs="Arial"/>
                <w:i w:val="0"/>
                <w:iCs w:val="0"/>
                <w:color w:val="auto"/>
                <w:sz w:val="18"/>
                <w:szCs w:val="18"/>
                <w:u w:val="none"/>
              </w:rPr>
            </w:pPr>
          </w:p>
        </w:tc>
        <w:tc>
          <w:tcPr>
            <w:tcW w:w="95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15ACBCD3">
            <w:pPr>
              <w:jc w:val="center"/>
              <w:rPr>
                <w:rFonts w:hint="default" w:ascii="Arial" w:hAnsi="Arial" w:cs="Arial"/>
                <w:i w:val="0"/>
                <w:iCs w:val="0"/>
                <w:color w:val="auto"/>
                <w:sz w:val="18"/>
                <w:szCs w:val="18"/>
                <w:u w:val="none"/>
              </w:rPr>
            </w:pPr>
          </w:p>
        </w:tc>
      </w:tr>
      <w:tr w14:paraId="46C7F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5"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42B64B">
            <w:pPr>
              <w:jc w:val="center"/>
              <w:rPr>
                <w:rFonts w:hint="eastAsia" w:ascii="宋体" w:hAnsi="宋体" w:eastAsia="宋体" w:cs="宋体"/>
                <w:i w:val="0"/>
                <w:iCs w:val="0"/>
                <w:color w:val="auto"/>
                <w:sz w:val="18"/>
                <w:szCs w:val="18"/>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23ACE2">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生态环境成本指标</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405AAB6">
            <w:pPr>
              <w:jc w:val="center"/>
              <w:rPr>
                <w:rFonts w:hint="default" w:ascii="Arial" w:hAnsi="Arial" w:cs="Arial"/>
                <w:i w:val="0"/>
                <w:iCs w:val="0"/>
                <w:color w:val="auto"/>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top"/>
          </w:tcPr>
          <w:p w14:paraId="6D0ECC0B">
            <w:pPr>
              <w:jc w:val="center"/>
              <w:rPr>
                <w:rFonts w:hint="default" w:ascii="Arial" w:hAnsi="Arial" w:cs="Arial"/>
                <w:i w:val="0"/>
                <w:iCs w:val="0"/>
                <w:color w:val="auto"/>
                <w:sz w:val="18"/>
                <w:szCs w:val="18"/>
                <w:u w:val="none"/>
              </w:rPr>
            </w:pP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445F76A">
            <w:pPr>
              <w:jc w:val="center"/>
              <w:rPr>
                <w:rFonts w:hint="default" w:ascii="Arial" w:hAnsi="Arial" w:cs="Arial"/>
                <w:i w:val="0"/>
                <w:iCs w:val="0"/>
                <w:color w:val="auto"/>
                <w:sz w:val="18"/>
                <w:szCs w:val="18"/>
                <w:u w:val="none"/>
              </w:rPr>
            </w:pPr>
          </w:p>
        </w:tc>
        <w:tc>
          <w:tcPr>
            <w:tcW w:w="103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BC8DC3A">
            <w:pPr>
              <w:jc w:val="center"/>
              <w:rPr>
                <w:rFonts w:hint="default" w:ascii="Arial" w:hAnsi="Arial" w:cs="Arial"/>
                <w:i w:val="0"/>
                <w:iCs w:val="0"/>
                <w:color w:val="auto"/>
                <w:sz w:val="18"/>
                <w:szCs w:val="18"/>
                <w:u w:val="none"/>
              </w:rPr>
            </w:pP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8213221">
            <w:pPr>
              <w:jc w:val="center"/>
              <w:rPr>
                <w:rFonts w:hint="default" w:ascii="Arial" w:hAnsi="Arial" w:cs="Arial"/>
                <w:i w:val="0"/>
                <w:iCs w:val="0"/>
                <w:color w:val="auto"/>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top"/>
          </w:tcPr>
          <w:p w14:paraId="18D6B2D3">
            <w:pPr>
              <w:jc w:val="center"/>
              <w:rPr>
                <w:rFonts w:hint="default" w:ascii="Arial" w:hAnsi="Arial" w:cs="Arial"/>
                <w:i w:val="0"/>
                <w:iCs w:val="0"/>
                <w:color w:val="auto"/>
                <w:sz w:val="18"/>
                <w:szCs w:val="18"/>
                <w:u w:val="none"/>
              </w:rPr>
            </w:pP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F1EF2CF">
            <w:pPr>
              <w:jc w:val="center"/>
              <w:rPr>
                <w:rFonts w:hint="default" w:ascii="Arial" w:hAnsi="Arial" w:cs="Arial"/>
                <w:i w:val="0"/>
                <w:iCs w:val="0"/>
                <w:color w:val="auto"/>
                <w:sz w:val="18"/>
                <w:szCs w:val="18"/>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5D23DE9">
            <w:pPr>
              <w:jc w:val="center"/>
              <w:rPr>
                <w:rFonts w:hint="default" w:ascii="Arial" w:hAnsi="Arial" w:cs="Arial"/>
                <w:i w:val="0"/>
                <w:iCs w:val="0"/>
                <w:color w:val="auto"/>
                <w:sz w:val="18"/>
                <w:szCs w:val="18"/>
                <w:u w:val="none"/>
              </w:rPr>
            </w:pPr>
          </w:p>
        </w:tc>
        <w:tc>
          <w:tcPr>
            <w:tcW w:w="1031"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1E1F0E4A">
            <w:pPr>
              <w:jc w:val="center"/>
              <w:rPr>
                <w:rFonts w:hint="default" w:ascii="Arial" w:hAnsi="Arial" w:cs="Arial"/>
                <w:i w:val="0"/>
                <w:iCs w:val="0"/>
                <w:color w:val="auto"/>
                <w:sz w:val="18"/>
                <w:szCs w:val="18"/>
                <w:u w:val="none"/>
              </w:rPr>
            </w:pP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9D86857">
            <w:pPr>
              <w:jc w:val="center"/>
              <w:rPr>
                <w:rFonts w:hint="default" w:ascii="Arial" w:hAnsi="Arial" w:cs="Arial"/>
                <w:i w:val="0"/>
                <w:iCs w:val="0"/>
                <w:color w:val="auto"/>
                <w:sz w:val="18"/>
                <w:szCs w:val="18"/>
                <w:u w:val="none"/>
              </w:rPr>
            </w:pPr>
          </w:p>
        </w:tc>
        <w:tc>
          <w:tcPr>
            <w:tcW w:w="92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93EF35B">
            <w:pPr>
              <w:jc w:val="center"/>
              <w:rPr>
                <w:rFonts w:hint="default" w:ascii="Arial" w:hAnsi="Arial" w:cs="Arial"/>
                <w:i w:val="0"/>
                <w:iCs w:val="0"/>
                <w:color w:val="auto"/>
                <w:sz w:val="18"/>
                <w:szCs w:val="18"/>
                <w:u w:val="none"/>
              </w:rPr>
            </w:pP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40CD4947">
            <w:pPr>
              <w:jc w:val="center"/>
              <w:rPr>
                <w:rFonts w:hint="default" w:ascii="Arial" w:hAnsi="Arial" w:cs="Arial"/>
                <w:i w:val="0"/>
                <w:iCs w:val="0"/>
                <w:color w:val="auto"/>
                <w:sz w:val="18"/>
                <w:szCs w:val="18"/>
                <w:u w:val="none"/>
              </w:rPr>
            </w:pPr>
          </w:p>
        </w:tc>
        <w:tc>
          <w:tcPr>
            <w:tcW w:w="95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4EB4623E">
            <w:pPr>
              <w:jc w:val="center"/>
              <w:rPr>
                <w:rFonts w:hint="default" w:ascii="Arial" w:hAnsi="Arial" w:cs="Arial"/>
                <w:i w:val="0"/>
                <w:iCs w:val="0"/>
                <w:color w:val="auto"/>
                <w:sz w:val="18"/>
                <w:szCs w:val="18"/>
                <w:u w:val="none"/>
              </w:rPr>
            </w:pPr>
          </w:p>
        </w:tc>
      </w:tr>
      <w:tr w14:paraId="66B4E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5" w:hRule="atLeast"/>
          <w:jc w:val="center"/>
        </w:trPr>
        <w:tc>
          <w:tcPr>
            <w:tcW w:w="6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D04D4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效益指标</w:t>
            </w: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5D9A4B">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经济效益指标</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2B0A401">
            <w:pPr>
              <w:jc w:val="center"/>
              <w:rPr>
                <w:rFonts w:hint="default" w:ascii="Arial" w:hAnsi="Arial" w:cs="Arial"/>
                <w:i w:val="0"/>
                <w:iCs w:val="0"/>
                <w:color w:val="auto"/>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top"/>
          </w:tcPr>
          <w:p w14:paraId="4CD3EF04">
            <w:pPr>
              <w:jc w:val="center"/>
              <w:rPr>
                <w:rFonts w:hint="default" w:ascii="Arial" w:hAnsi="Arial" w:cs="Arial"/>
                <w:i w:val="0"/>
                <w:iCs w:val="0"/>
                <w:color w:val="auto"/>
                <w:sz w:val="18"/>
                <w:szCs w:val="18"/>
                <w:u w:val="none"/>
              </w:rPr>
            </w:pP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4B69F46">
            <w:pPr>
              <w:jc w:val="center"/>
              <w:rPr>
                <w:rFonts w:hint="default" w:ascii="Arial" w:hAnsi="Arial" w:cs="Arial"/>
                <w:i w:val="0"/>
                <w:iCs w:val="0"/>
                <w:color w:val="auto"/>
                <w:sz w:val="18"/>
                <w:szCs w:val="18"/>
                <w:u w:val="none"/>
              </w:rPr>
            </w:pPr>
          </w:p>
        </w:tc>
        <w:tc>
          <w:tcPr>
            <w:tcW w:w="103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2B29415">
            <w:pPr>
              <w:jc w:val="center"/>
              <w:rPr>
                <w:rFonts w:hint="default" w:ascii="Arial" w:hAnsi="Arial" w:cs="Arial"/>
                <w:i w:val="0"/>
                <w:iCs w:val="0"/>
                <w:color w:val="auto"/>
                <w:sz w:val="18"/>
                <w:szCs w:val="18"/>
                <w:u w:val="none"/>
              </w:rPr>
            </w:pP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E1139DB">
            <w:pPr>
              <w:jc w:val="center"/>
              <w:rPr>
                <w:rFonts w:hint="default" w:ascii="Arial" w:hAnsi="Arial" w:cs="Arial"/>
                <w:i w:val="0"/>
                <w:iCs w:val="0"/>
                <w:color w:val="auto"/>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top"/>
          </w:tcPr>
          <w:p w14:paraId="326A19B7">
            <w:pPr>
              <w:jc w:val="center"/>
              <w:rPr>
                <w:rFonts w:hint="default" w:ascii="Arial" w:hAnsi="Arial" w:cs="Arial"/>
                <w:i w:val="0"/>
                <w:iCs w:val="0"/>
                <w:color w:val="auto"/>
                <w:sz w:val="18"/>
                <w:szCs w:val="18"/>
                <w:u w:val="none"/>
              </w:rPr>
            </w:pP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D639D8A">
            <w:pPr>
              <w:jc w:val="center"/>
              <w:rPr>
                <w:rFonts w:hint="default" w:ascii="Arial" w:hAnsi="Arial" w:cs="Arial"/>
                <w:i w:val="0"/>
                <w:iCs w:val="0"/>
                <w:color w:val="auto"/>
                <w:sz w:val="18"/>
                <w:szCs w:val="18"/>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3C2D395">
            <w:pPr>
              <w:jc w:val="center"/>
              <w:rPr>
                <w:rFonts w:hint="default" w:ascii="Arial" w:hAnsi="Arial" w:cs="Arial"/>
                <w:i w:val="0"/>
                <w:iCs w:val="0"/>
                <w:color w:val="auto"/>
                <w:sz w:val="18"/>
                <w:szCs w:val="18"/>
                <w:u w:val="none"/>
              </w:rPr>
            </w:pPr>
          </w:p>
        </w:tc>
        <w:tc>
          <w:tcPr>
            <w:tcW w:w="1031"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264E8075">
            <w:pPr>
              <w:jc w:val="center"/>
              <w:rPr>
                <w:rFonts w:hint="default" w:ascii="Arial" w:hAnsi="Arial" w:cs="Arial"/>
                <w:i w:val="0"/>
                <w:iCs w:val="0"/>
                <w:color w:val="auto"/>
                <w:sz w:val="18"/>
                <w:szCs w:val="18"/>
                <w:u w:val="none"/>
              </w:rPr>
            </w:pP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D2611B4">
            <w:pPr>
              <w:jc w:val="center"/>
              <w:rPr>
                <w:rFonts w:hint="default" w:ascii="Arial" w:hAnsi="Arial" w:cs="Arial"/>
                <w:i w:val="0"/>
                <w:iCs w:val="0"/>
                <w:color w:val="auto"/>
                <w:sz w:val="18"/>
                <w:szCs w:val="18"/>
                <w:u w:val="none"/>
              </w:rPr>
            </w:pPr>
          </w:p>
        </w:tc>
        <w:tc>
          <w:tcPr>
            <w:tcW w:w="92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3EDD98C">
            <w:pPr>
              <w:jc w:val="center"/>
              <w:rPr>
                <w:rFonts w:hint="default" w:ascii="Arial" w:hAnsi="Arial" w:cs="Arial"/>
                <w:i w:val="0"/>
                <w:iCs w:val="0"/>
                <w:color w:val="auto"/>
                <w:sz w:val="18"/>
                <w:szCs w:val="18"/>
                <w:u w:val="none"/>
              </w:rPr>
            </w:pP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29240756">
            <w:pPr>
              <w:jc w:val="center"/>
              <w:rPr>
                <w:rFonts w:hint="default" w:ascii="Arial" w:hAnsi="Arial" w:cs="Arial"/>
                <w:i w:val="0"/>
                <w:iCs w:val="0"/>
                <w:color w:val="auto"/>
                <w:sz w:val="18"/>
                <w:szCs w:val="18"/>
                <w:u w:val="none"/>
              </w:rPr>
            </w:pPr>
          </w:p>
        </w:tc>
        <w:tc>
          <w:tcPr>
            <w:tcW w:w="95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65CB1280">
            <w:pPr>
              <w:jc w:val="center"/>
              <w:rPr>
                <w:rFonts w:hint="default" w:ascii="Arial" w:hAnsi="Arial" w:cs="Arial"/>
                <w:i w:val="0"/>
                <w:iCs w:val="0"/>
                <w:color w:val="auto"/>
                <w:sz w:val="18"/>
                <w:szCs w:val="18"/>
                <w:u w:val="none"/>
              </w:rPr>
            </w:pPr>
          </w:p>
        </w:tc>
      </w:tr>
      <w:tr w14:paraId="1F74C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4911E7">
            <w:pPr>
              <w:jc w:val="center"/>
              <w:rPr>
                <w:rFonts w:hint="eastAsia" w:ascii="宋体" w:hAnsi="宋体" w:eastAsia="宋体" w:cs="宋体"/>
                <w:i w:val="0"/>
                <w:iCs w:val="0"/>
                <w:color w:val="auto"/>
                <w:sz w:val="18"/>
                <w:szCs w:val="18"/>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D3F68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社会效益指标</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02F8FF">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减轻学生家庭经济负担</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2ACE7">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20 </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2F7669">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有效减轻</w:t>
            </w:r>
          </w:p>
        </w:tc>
        <w:tc>
          <w:tcPr>
            <w:tcW w:w="1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8500D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有效减轻</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FD1EC9">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D0CF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20 </w:t>
            </w: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273CBD7">
            <w:pPr>
              <w:jc w:val="center"/>
              <w:rPr>
                <w:rFonts w:hint="default" w:ascii="Arial" w:hAnsi="Arial" w:cs="Arial"/>
                <w:i w:val="0"/>
                <w:iCs w:val="0"/>
                <w:color w:val="auto"/>
                <w:sz w:val="18"/>
                <w:szCs w:val="18"/>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01B062">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查看(2)</w:t>
            </w:r>
          </w:p>
        </w:tc>
        <w:tc>
          <w:tcPr>
            <w:tcW w:w="10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5A2365">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计划标准</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F1B0E5">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有效减轻</w:t>
            </w:r>
          </w:p>
        </w:tc>
        <w:tc>
          <w:tcPr>
            <w:tcW w:w="9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C91A2A">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定性值</w:t>
            </w: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DA92E33">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按照完成比例赋分</w:t>
            </w:r>
          </w:p>
        </w:tc>
        <w:tc>
          <w:tcPr>
            <w:tcW w:w="9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FCFA0F">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说明材料</w:t>
            </w:r>
          </w:p>
        </w:tc>
      </w:tr>
      <w:tr w14:paraId="36997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0" w:hRule="atLeast"/>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D6197C">
            <w:pPr>
              <w:jc w:val="center"/>
              <w:rPr>
                <w:rFonts w:hint="eastAsia" w:ascii="宋体" w:hAnsi="宋体" w:eastAsia="宋体" w:cs="宋体"/>
                <w:i w:val="0"/>
                <w:iCs w:val="0"/>
                <w:color w:val="auto"/>
                <w:sz w:val="18"/>
                <w:szCs w:val="18"/>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673550">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生态效益指标</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7B383D0">
            <w:pPr>
              <w:jc w:val="center"/>
              <w:rPr>
                <w:rFonts w:hint="default" w:ascii="Arial" w:hAnsi="Arial" w:cs="Arial"/>
                <w:i w:val="0"/>
                <w:iCs w:val="0"/>
                <w:color w:val="auto"/>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top"/>
          </w:tcPr>
          <w:p w14:paraId="6DA91D22">
            <w:pPr>
              <w:jc w:val="center"/>
              <w:rPr>
                <w:rFonts w:hint="default" w:ascii="Arial" w:hAnsi="Arial" w:cs="Arial"/>
                <w:i w:val="0"/>
                <w:iCs w:val="0"/>
                <w:color w:val="auto"/>
                <w:sz w:val="18"/>
                <w:szCs w:val="18"/>
                <w:u w:val="none"/>
              </w:rPr>
            </w:pP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A2CEBD0">
            <w:pPr>
              <w:jc w:val="center"/>
              <w:rPr>
                <w:rFonts w:hint="default" w:ascii="Arial" w:hAnsi="Arial" w:cs="Arial"/>
                <w:i w:val="0"/>
                <w:iCs w:val="0"/>
                <w:color w:val="auto"/>
                <w:sz w:val="18"/>
                <w:szCs w:val="18"/>
                <w:u w:val="none"/>
              </w:rPr>
            </w:pPr>
          </w:p>
        </w:tc>
        <w:tc>
          <w:tcPr>
            <w:tcW w:w="103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A8A2DEC">
            <w:pPr>
              <w:jc w:val="center"/>
              <w:rPr>
                <w:rFonts w:hint="default" w:ascii="Arial" w:hAnsi="Arial" w:cs="Arial"/>
                <w:i w:val="0"/>
                <w:iCs w:val="0"/>
                <w:color w:val="auto"/>
                <w:sz w:val="18"/>
                <w:szCs w:val="18"/>
                <w:u w:val="none"/>
              </w:rPr>
            </w:pP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9319908">
            <w:pPr>
              <w:jc w:val="center"/>
              <w:rPr>
                <w:rFonts w:hint="default" w:ascii="Arial" w:hAnsi="Arial" w:cs="Arial"/>
                <w:i w:val="0"/>
                <w:iCs w:val="0"/>
                <w:color w:val="auto"/>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top"/>
          </w:tcPr>
          <w:p w14:paraId="3409461C">
            <w:pPr>
              <w:jc w:val="center"/>
              <w:rPr>
                <w:rFonts w:hint="default" w:ascii="Arial" w:hAnsi="Arial" w:cs="Arial"/>
                <w:i w:val="0"/>
                <w:iCs w:val="0"/>
                <w:color w:val="auto"/>
                <w:sz w:val="18"/>
                <w:szCs w:val="18"/>
                <w:u w:val="none"/>
              </w:rPr>
            </w:pP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A70060E">
            <w:pPr>
              <w:jc w:val="center"/>
              <w:rPr>
                <w:rFonts w:hint="default" w:ascii="Arial" w:hAnsi="Arial" w:cs="Arial"/>
                <w:i w:val="0"/>
                <w:iCs w:val="0"/>
                <w:color w:val="auto"/>
                <w:sz w:val="18"/>
                <w:szCs w:val="18"/>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54E49BB">
            <w:pPr>
              <w:jc w:val="center"/>
              <w:rPr>
                <w:rFonts w:hint="default" w:ascii="Arial" w:hAnsi="Arial" w:cs="Arial"/>
                <w:i w:val="0"/>
                <w:iCs w:val="0"/>
                <w:color w:val="auto"/>
                <w:sz w:val="18"/>
                <w:szCs w:val="18"/>
                <w:u w:val="none"/>
              </w:rPr>
            </w:pPr>
          </w:p>
        </w:tc>
        <w:tc>
          <w:tcPr>
            <w:tcW w:w="1031"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45B952EA">
            <w:pPr>
              <w:jc w:val="center"/>
              <w:rPr>
                <w:rFonts w:hint="default" w:ascii="Arial" w:hAnsi="Arial" w:cs="Arial"/>
                <w:i w:val="0"/>
                <w:iCs w:val="0"/>
                <w:color w:val="auto"/>
                <w:sz w:val="18"/>
                <w:szCs w:val="18"/>
                <w:u w:val="none"/>
              </w:rPr>
            </w:pP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CB7DB46">
            <w:pPr>
              <w:jc w:val="center"/>
              <w:rPr>
                <w:rFonts w:hint="default" w:ascii="Arial" w:hAnsi="Arial" w:cs="Arial"/>
                <w:i w:val="0"/>
                <w:iCs w:val="0"/>
                <w:color w:val="auto"/>
                <w:sz w:val="18"/>
                <w:szCs w:val="18"/>
                <w:u w:val="none"/>
              </w:rPr>
            </w:pPr>
          </w:p>
        </w:tc>
        <w:tc>
          <w:tcPr>
            <w:tcW w:w="92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87D5D5F">
            <w:pPr>
              <w:jc w:val="center"/>
              <w:rPr>
                <w:rFonts w:hint="default" w:ascii="Arial" w:hAnsi="Arial" w:cs="Arial"/>
                <w:i w:val="0"/>
                <w:iCs w:val="0"/>
                <w:color w:val="auto"/>
                <w:sz w:val="18"/>
                <w:szCs w:val="18"/>
                <w:u w:val="none"/>
              </w:rPr>
            </w:pP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14988F46">
            <w:pPr>
              <w:jc w:val="center"/>
              <w:rPr>
                <w:rFonts w:hint="default" w:ascii="Arial" w:hAnsi="Arial" w:cs="Arial"/>
                <w:i w:val="0"/>
                <w:iCs w:val="0"/>
                <w:color w:val="auto"/>
                <w:sz w:val="18"/>
                <w:szCs w:val="18"/>
                <w:u w:val="none"/>
              </w:rPr>
            </w:pPr>
          </w:p>
        </w:tc>
        <w:tc>
          <w:tcPr>
            <w:tcW w:w="95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121252A1">
            <w:pPr>
              <w:jc w:val="center"/>
              <w:rPr>
                <w:rFonts w:hint="default" w:ascii="Arial" w:hAnsi="Arial" w:cs="Arial"/>
                <w:i w:val="0"/>
                <w:iCs w:val="0"/>
                <w:color w:val="auto"/>
                <w:sz w:val="18"/>
                <w:szCs w:val="18"/>
                <w:u w:val="none"/>
              </w:rPr>
            </w:pPr>
          </w:p>
        </w:tc>
      </w:tr>
      <w:tr w14:paraId="082E3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E77FB">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满意度指标</w:t>
            </w: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12B967">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满意度指标</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A9616D">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学生满意度(%)</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384D3">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10 </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F47761">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&gt;=85%</w:t>
            </w:r>
          </w:p>
        </w:tc>
        <w:tc>
          <w:tcPr>
            <w:tcW w:w="1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064EC3">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=95%</w:t>
            </w: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9E6ADF">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DA5CA">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10 </w:t>
            </w: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E1FF549">
            <w:pPr>
              <w:jc w:val="center"/>
              <w:rPr>
                <w:rFonts w:hint="default" w:ascii="Arial" w:hAnsi="Arial" w:cs="Arial"/>
                <w:i w:val="0"/>
                <w:iCs w:val="0"/>
                <w:color w:val="auto"/>
                <w:sz w:val="18"/>
                <w:szCs w:val="18"/>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C13D5E">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查看(1)</w:t>
            </w:r>
          </w:p>
        </w:tc>
        <w:tc>
          <w:tcPr>
            <w:tcW w:w="10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676912F">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计划标准</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2787A1">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90%</w:t>
            </w:r>
          </w:p>
        </w:tc>
        <w:tc>
          <w:tcPr>
            <w:tcW w:w="9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9E221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&gt;=</w:t>
            </w: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5A759C2">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满意度赋分</w:t>
            </w:r>
          </w:p>
        </w:tc>
        <w:tc>
          <w:tcPr>
            <w:tcW w:w="9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A270E8">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工作资料</w:t>
            </w:r>
          </w:p>
        </w:tc>
      </w:tr>
      <w:tr w14:paraId="1D7CE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vAlign w:val="top"/>
          </w:tcPr>
          <w:p w14:paraId="77F71706">
            <w:pPr>
              <w:jc w:val="center"/>
              <w:rPr>
                <w:rFonts w:hint="default" w:ascii="Arial" w:hAnsi="Arial" w:cs="Arial"/>
                <w:i w:val="0"/>
                <w:iCs w:val="0"/>
                <w:color w:val="auto"/>
                <w:sz w:val="18"/>
                <w:szCs w:val="18"/>
                <w:u w:val="none"/>
              </w:rPr>
            </w:pPr>
          </w:p>
        </w:tc>
        <w:tc>
          <w:tcPr>
            <w:tcW w:w="101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F07BEF5">
            <w:pPr>
              <w:jc w:val="center"/>
              <w:rPr>
                <w:rFonts w:hint="default" w:ascii="Arial" w:hAnsi="Arial" w:cs="Arial"/>
                <w:i w:val="0"/>
                <w:iCs w:val="0"/>
                <w:color w:val="auto"/>
                <w:sz w:val="18"/>
                <w:szCs w:val="18"/>
                <w:u w:val="none"/>
              </w:rPr>
            </w:pP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46F370">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合计</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top"/>
          </w:tcPr>
          <w:p w14:paraId="47111071">
            <w:pPr>
              <w:keepNext w:val="0"/>
              <w:keepLines w:val="0"/>
              <w:widowControl/>
              <w:suppressLineNumbers w:val="0"/>
              <w:jc w:val="center"/>
              <w:textAlignment w:val="top"/>
              <w:rPr>
                <w:rFonts w:ascii="宋体" w:hAnsi="宋体" w:eastAsia="宋体" w:cs="宋体"/>
                <w:b/>
                <w:bCs/>
                <w:i w:val="0"/>
                <w:iCs w:val="0"/>
                <w:color w:val="auto"/>
                <w:sz w:val="18"/>
                <w:szCs w:val="18"/>
                <w:u w:val="none"/>
              </w:rPr>
            </w:pPr>
            <w:r>
              <w:rPr>
                <w:rFonts w:ascii="宋体" w:hAnsi="宋体" w:eastAsia="宋体" w:cs="宋体"/>
                <w:b/>
                <w:bCs/>
                <w:i w:val="0"/>
                <w:iCs w:val="0"/>
                <w:color w:val="auto"/>
                <w:kern w:val="0"/>
                <w:sz w:val="18"/>
                <w:szCs w:val="18"/>
                <w:u w:val="none"/>
                <w:lang w:val="en-US" w:eastAsia="zh-CN" w:bidi="ar"/>
              </w:rPr>
              <w:t xml:space="preserve">90.00 </w:t>
            </w:r>
          </w:p>
        </w:tc>
        <w:tc>
          <w:tcPr>
            <w:tcW w:w="93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389AD1C">
            <w:pPr>
              <w:jc w:val="center"/>
              <w:rPr>
                <w:rFonts w:hint="default" w:ascii="Arial" w:hAnsi="Arial" w:cs="Arial"/>
                <w:i w:val="0"/>
                <w:iCs w:val="0"/>
                <w:color w:val="auto"/>
                <w:sz w:val="18"/>
                <w:szCs w:val="18"/>
                <w:u w:val="none"/>
              </w:rPr>
            </w:pPr>
          </w:p>
        </w:tc>
        <w:tc>
          <w:tcPr>
            <w:tcW w:w="103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DD5CA4A">
            <w:pPr>
              <w:jc w:val="center"/>
              <w:rPr>
                <w:rFonts w:hint="default" w:ascii="Arial" w:hAnsi="Arial" w:cs="Arial"/>
                <w:i w:val="0"/>
                <w:iCs w:val="0"/>
                <w:color w:val="auto"/>
                <w:sz w:val="18"/>
                <w:szCs w:val="18"/>
                <w:u w:val="none"/>
              </w:rPr>
            </w:pPr>
          </w:p>
        </w:tc>
        <w:tc>
          <w:tcPr>
            <w:tcW w:w="77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FB570CC">
            <w:pPr>
              <w:jc w:val="center"/>
              <w:rPr>
                <w:rFonts w:hint="default" w:ascii="Arial" w:hAnsi="Arial" w:cs="Arial"/>
                <w:i w:val="0"/>
                <w:iCs w:val="0"/>
                <w:color w:val="auto"/>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E4625">
            <w:pPr>
              <w:keepNext w:val="0"/>
              <w:keepLines w:val="0"/>
              <w:widowControl/>
              <w:suppressLineNumbers w:val="0"/>
              <w:jc w:val="center"/>
              <w:textAlignment w:val="center"/>
              <w:rPr>
                <w:rFonts w:ascii="宋体" w:hAnsi="宋体" w:eastAsia="宋体" w:cs="宋体"/>
                <w:b/>
                <w:bCs/>
                <w:i w:val="0"/>
                <w:iCs w:val="0"/>
                <w:color w:val="auto"/>
                <w:sz w:val="18"/>
                <w:szCs w:val="18"/>
                <w:u w:val="none"/>
              </w:rPr>
            </w:pPr>
            <w:r>
              <w:rPr>
                <w:rFonts w:ascii="宋体" w:hAnsi="宋体" w:eastAsia="宋体" w:cs="宋体"/>
                <w:b/>
                <w:bCs/>
                <w:i w:val="0"/>
                <w:iCs w:val="0"/>
                <w:color w:val="auto"/>
                <w:kern w:val="0"/>
                <w:sz w:val="18"/>
                <w:szCs w:val="18"/>
                <w:u w:val="none"/>
                <w:lang w:val="en-US" w:eastAsia="zh-CN" w:bidi="ar"/>
              </w:rPr>
              <w:t>90(优秀)</w:t>
            </w:r>
          </w:p>
        </w:tc>
        <w:tc>
          <w:tcPr>
            <w:tcW w:w="73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1275B09">
            <w:pPr>
              <w:jc w:val="center"/>
              <w:rPr>
                <w:rFonts w:hint="default" w:ascii="Arial" w:hAnsi="Arial" w:cs="Arial"/>
                <w:i w:val="0"/>
                <w:iCs w:val="0"/>
                <w:color w:val="auto"/>
                <w:sz w:val="18"/>
                <w:szCs w:val="18"/>
                <w:u w:val="none"/>
              </w:rPr>
            </w:pPr>
          </w:p>
        </w:tc>
        <w:tc>
          <w:tcPr>
            <w:tcW w:w="1091"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EC33A03">
            <w:pPr>
              <w:jc w:val="center"/>
              <w:rPr>
                <w:rFonts w:hint="default" w:ascii="Arial" w:hAnsi="Arial" w:cs="Arial"/>
                <w:i w:val="0"/>
                <w:iCs w:val="0"/>
                <w:color w:val="auto"/>
                <w:sz w:val="18"/>
                <w:szCs w:val="18"/>
                <w:u w:val="none"/>
              </w:rPr>
            </w:pPr>
          </w:p>
        </w:tc>
        <w:tc>
          <w:tcPr>
            <w:tcW w:w="1031"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2C799B3D">
            <w:pPr>
              <w:jc w:val="center"/>
              <w:rPr>
                <w:rFonts w:hint="default" w:ascii="Arial" w:hAnsi="Arial" w:cs="Arial"/>
                <w:i w:val="0"/>
                <w:iCs w:val="0"/>
                <w:color w:val="auto"/>
                <w:sz w:val="18"/>
                <w:szCs w:val="18"/>
                <w:u w:val="none"/>
              </w:rPr>
            </w:pP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47BFFAA">
            <w:pPr>
              <w:jc w:val="center"/>
              <w:rPr>
                <w:rFonts w:hint="default" w:ascii="Arial" w:hAnsi="Arial" w:cs="Arial"/>
                <w:i w:val="0"/>
                <w:iCs w:val="0"/>
                <w:color w:val="auto"/>
                <w:sz w:val="18"/>
                <w:szCs w:val="18"/>
                <w:u w:val="none"/>
              </w:rPr>
            </w:pPr>
          </w:p>
        </w:tc>
        <w:tc>
          <w:tcPr>
            <w:tcW w:w="92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EC5DF83">
            <w:pPr>
              <w:jc w:val="center"/>
              <w:rPr>
                <w:rFonts w:hint="default" w:ascii="Arial" w:hAnsi="Arial" w:cs="Arial"/>
                <w:i w:val="0"/>
                <w:iCs w:val="0"/>
                <w:color w:val="auto"/>
                <w:sz w:val="18"/>
                <w:szCs w:val="18"/>
                <w:u w:val="none"/>
              </w:rPr>
            </w:pP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27C6C0F7">
            <w:pPr>
              <w:jc w:val="center"/>
              <w:rPr>
                <w:rFonts w:hint="default" w:ascii="Arial" w:hAnsi="Arial" w:cs="Arial"/>
                <w:i w:val="0"/>
                <w:iCs w:val="0"/>
                <w:color w:val="auto"/>
                <w:sz w:val="18"/>
                <w:szCs w:val="18"/>
                <w:u w:val="none"/>
              </w:rPr>
            </w:pPr>
          </w:p>
        </w:tc>
        <w:tc>
          <w:tcPr>
            <w:tcW w:w="95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7F2A376A">
            <w:pPr>
              <w:jc w:val="center"/>
              <w:rPr>
                <w:rFonts w:hint="default" w:ascii="Arial" w:hAnsi="Arial" w:cs="Arial"/>
                <w:i w:val="0"/>
                <w:iCs w:val="0"/>
                <w:color w:val="auto"/>
                <w:sz w:val="18"/>
                <w:szCs w:val="18"/>
                <w:u w:val="none"/>
              </w:rPr>
            </w:pPr>
          </w:p>
        </w:tc>
      </w:tr>
      <w:tr w14:paraId="7FCAB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0" w:type="dxa"/>
          <w:trHeight w:val="449" w:hRule="atLeast"/>
          <w:jc w:val="center"/>
        </w:trPr>
        <w:tc>
          <w:tcPr>
            <w:tcW w:w="14220"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14:paraId="333736C4">
            <w:pPr>
              <w:keepNext w:val="0"/>
              <w:keepLines w:val="0"/>
              <w:widowControl/>
              <w:suppressLineNumbers w:val="0"/>
              <w:jc w:val="center"/>
              <w:textAlignment w:val="center"/>
              <w:rPr>
                <w:rFonts w:hint="eastAsia" w:ascii="宋体" w:hAnsi="宋体" w:eastAsia="宋体" w:cs="宋体"/>
                <w:b/>
                <w:bCs/>
                <w:i w:val="0"/>
                <w:iCs w:val="0"/>
                <w:color w:val="auto"/>
                <w:sz w:val="32"/>
                <w:szCs w:val="32"/>
                <w:u w:val="none"/>
              </w:rPr>
            </w:pPr>
            <w:r>
              <w:rPr>
                <w:rFonts w:hint="eastAsia" w:ascii="宋体" w:hAnsi="宋体" w:eastAsia="宋体" w:cs="宋体"/>
                <w:b/>
                <w:bCs/>
                <w:i w:val="0"/>
                <w:iCs w:val="0"/>
                <w:color w:val="auto"/>
                <w:kern w:val="0"/>
                <w:sz w:val="32"/>
                <w:szCs w:val="32"/>
                <w:u w:val="none"/>
                <w:lang w:val="en-US" w:eastAsia="zh-CN" w:bidi="ar"/>
              </w:rPr>
              <w:t>项目支出绩效自评表</w:t>
            </w:r>
          </w:p>
        </w:tc>
      </w:tr>
      <w:tr w14:paraId="00BC3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0" w:type="dxa"/>
          <w:trHeight w:val="407" w:hRule="atLeast"/>
          <w:jc w:val="center"/>
        </w:trPr>
        <w:tc>
          <w:tcPr>
            <w:tcW w:w="29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71DFF1">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项目名称</w:t>
            </w:r>
          </w:p>
        </w:tc>
        <w:tc>
          <w:tcPr>
            <w:tcW w:w="11260" w:type="dxa"/>
            <w:gridSpan w:val="25"/>
            <w:tcBorders>
              <w:top w:val="single" w:color="000000" w:sz="4" w:space="0"/>
              <w:left w:val="single" w:color="000000" w:sz="4" w:space="0"/>
              <w:bottom w:val="single" w:color="000000" w:sz="4" w:space="0"/>
              <w:right w:val="single" w:color="000000" w:sz="4" w:space="0"/>
            </w:tcBorders>
            <w:shd w:val="clear" w:color="auto" w:fill="auto"/>
            <w:vAlign w:val="center"/>
          </w:tcPr>
          <w:p w14:paraId="3F6CE8D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新疆维吾尔医学专科学校新校区建设项目资金</w:t>
            </w:r>
          </w:p>
        </w:tc>
      </w:tr>
      <w:tr w14:paraId="764C0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dxa"/>
          <w:trHeight w:val="407" w:hRule="atLeast"/>
          <w:jc w:val="center"/>
        </w:trPr>
        <w:tc>
          <w:tcPr>
            <w:tcW w:w="29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E8BD43">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主管部门</w:t>
            </w:r>
          </w:p>
        </w:tc>
        <w:tc>
          <w:tcPr>
            <w:tcW w:w="535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B1A57D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新疆维吾尔自治区教育厅</w:t>
            </w:r>
          </w:p>
        </w:tc>
        <w:tc>
          <w:tcPr>
            <w:tcW w:w="13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870D19">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实施单位</w:t>
            </w:r>
          </w:p>
        </w:tc>
        <w:tc>
          <w:tcPr>
            <w:tcW w:w="452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E3004E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和田学院（新疆维吾尔医学专科学校）</w:t>
            </w:r>
          </w:p>
        </w:tc>
      </w:tr>
      <w:tr w14:paraId="701D3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dxa"/>
          <w:trHeight w:val="512" w:hRule="atLeast"/>
          <w:jc w:val="center"/>
        </w:trPr>
        <w:tc>
          <w:tcPr>
            <w:tcW w:w="296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F9E3CE">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项目资金</w:t>
            </w:r>
            <w:r>
              <w:rPr>
                <w:rFonts w:hint="eastAsia" w:ascii="宋体" w:hAnsi="宋体" w:eastAsia="宋体" w:cs="宋体"/>
                <w:b/>
                <w:bCs/>
                <w:i w:val="0"/>
                <w:iCs w:val="0"/>
                <w:color w:val="auto"/>
                <w:kern w:val="0"/>
                <w:sz w:val="18"/>
                <w:szCs w:val="18"/>
                <w:u w:val="none"/>
                <w:lang w:val="en-US" w:eastAsia="zh-CN" w:bidi="ar"/>
              </w:rPr>
              <w:br w:type="textWrapping"/>
            </w:r>
            <w:r>
              <w:rPr>
                <w:rFonts w:hint="eastAsia" w:ascii="宋体" w:hAnsi="宋体" w:eastAsia="宋体" w:cs="宋体"/>
                <w:b/>
                <w:bCs/>
                <w:i w:val="0"/>
                <w:iCs w:val="0"/>
                <w:color w:val="auto"/>
                <w:kern w:val="0"/>
                <w:sz w:val="18"/>
                <w:szCs w:val="18"/>
                <w:u w:val="none"/>
                <w:lang w:val="en-US" w:eastAsia="zh-CN" w:bidi="ar"/>
              </w:rPr>
              <w:t>（万元）</w:t>
            </w:r>
          </w:p>
        </w:tc>
        <w:tc>
          <w:tcPr>
            <w:tcW w:w="215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346D87B">
            <w:pPr>
              <w:jc w:val="center"/>
              <w:rPr>
                <w:rFonts w:hint="eastAsia" w:ascii="宋体" w:hAnsi="宋体" w:eastAsia="宋体" w:cs="宋体"/>
                <w:b/>
                <w:bCs/>
                <w:i w:val="0"/>
                <w:iCs w:val="0"/>
                <w:color w:val="auto"/>
                <w:sz w:val="18"/>
                <w:szCs w:val="18"/>
                <w:u w:val="none"/>
              </w:rPr>
            </w:pPr>
          </w:p>
        </w:tc>
        <w:tc>
          <w:tcPr>
            <w:tcW w:w="1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CA4E8B">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年初预算数</w:t>
            </w:r>
          </w:p>
        </w:tc>
        <w:tc>
          <w:tcPr>
            <w:tcW w:w="20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587B8C4">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全年预算数</w:t>
            </w:r>
          </w:p>
        </w:tc>
        <w:tc>
          <w:tcPr>
            <w:tcW w:w="13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F5A045">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全年执行数</w:t>
            </w:r>
          </w:p>
        </w:tc>
        <w:tc>
          <w:tcPr>
            <w:tcW w:w="1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445A0E">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分值</w:t>
            </w:r>
          </w:p>
        </w:tc>
        <w:tc>
          <w:tcPr>
            <w:tcW w:w="12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392705F">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执行率</w:t>
            </w:r>
          </w:p>
        </w:tc>
        <w:tc>
          <w:tcPr>
            <w:tcW w:w="15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AF6802">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得分</w:t>
            </w:r>
          </w:p>
        </w:tc>
      </w:tr>
      <w:tr w14:paraId="624BF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0" w:type="dxa"/>
          <w:trHeight w:val="407" w:hRule="atLeast"/>
          <w:jc w:val="center"/>
        </w:trPr>
        <w:tc>
          <w:tcPr>
            <w:tcW w:w="296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4F6E41">
            <w:pPr>
              <w:jc w:val="center"/>
              <w:rPr>
                <w:rFonts w:hint="eastAsia" w:ascii="宋体" w:hAnsi="宋体" w:eastAsia="宋体" w:cs="宋体"/>
                <w:b/>
                <w:bCs/>
                <w:i w:val="0"/>
                <w:iCs w:val="0"/>
                <w:color w:val="auto"/>
                <w:sz w:val="18"/>
                <w:szCs w:val="18"/>
                <w:u w:val="none"/>
              </w:rPr>
            </w:pPr>
          </w:p>
        </w:tc>
        <w:tc>
          <w:tcPr>
            <w:tcW w:w="215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368C872">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年度资金总额</w:t>
            </w:r>
          </w:p>
        </w:tc>
        <w:tc>
          <w:tcPr>
            <w:tcW w:w="1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77BC3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3837.00 </w:t>
            </w:r>
          </w:p>
        </w:tc>
        <w:tc>
          <w:tcPr>
            <w:tcW w:w="20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51D043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3837.00 </w:t>
            </w:r>
          </w:p>
        </w:tc>
        <w:tc>
          <w:tcPr>
            <w:tcW w:w="13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CE16F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3837.00 </w:t>
            </w:r>
          </w:p>
        </w:tc>
        <w:tc>
          <w:tcPr>
            <w:tcW w:w="1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832CA2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12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DC3E1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w:t>
            </w:r>
          </w:p>
        </w:tc>
        <w:tc>
          <w:tcPr>
            <w:tcW w:w="15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563568D">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10</w:t>
            </w:r>
          </w:p>
        </w:tc>
      </w:tr>
      <w:tr w14:paraId="47E04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dxa"/>
          <w:trHeight w:val="407" w:hRule="atLeast"/>
          <w:jc w:val="center"/>
        </w:trPr>
        <w:tc>
          <w:tcPr>
            <w:tcW w:w="296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D09DBB">
            <w:pPr>
              <w:jc w:val="center"/>
              <w:rPr>
                <w:rFonts w:hint="eastAsia" w:ascii="宋体" w:hAnsi="宋体" w:eastAsia="宋体" w:cs="宋体"/>
                <w:b/>
                <w:bCs/>
                <w:i w:val="0"/>
                <w:iCs w:val="0"/>
                <w:color w:val="auto"/>
                <w:sz w:val="18"/>
                <w:szCs w:val="18"/>
                <w:u w:val="none"/>
              </w:rPr>
            </w:pPr>
          </w:p>
        </w:tc>
        <w:tc>
          <w:tcPr>
            <w:tcW w:w="215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22D4DF7">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其中：当年财政拨款</w:t>
            </w:r>
          </w:p>
        </w:tc>
        <w:tc>
          <w:tcPr>
            <w:tcW w:w="1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B1E5E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3837.00 </w:t>
            </w:r>
          </w:p>
        </w:tc>
        <w:tc>
          <w:tcPr>
            <w:tcW w:w="20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7D27EB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3837.00 </w:t>
            </w:r>
          </w:p>
        </w:tc>
        <w:tc>
          <w:tcPr>
            <w:tcW w:w="13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DC6FEA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3837.00 </w:t>
            </w:r>
          </w:p>
        </w:tc>
        <w:tc>
          <w:tcPr>
            <w:tcW w:w="1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74B99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12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B086DA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15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EB58FA2">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10</w:t>
            </w:r>
          </w:p>
        </w:tc>
      </w:tr>
      <w:tr w14:paraId="47111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dxa"/>
          <w:trHeight w:val="407" w:hRule="atLeast"/>
          <w:jc w:val="center"/>
        </w:trPr>
        <w:tc>
          <w:tcPr>
            <w:tcW w:w="296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8C030C">
            <w:pPr>
              <w:jc w:val="center"/>
              <w:rPr>
                <w:rFonts w:hint="eastAsia" w:ascii="宋体" w:hAnsi="宋体" w:eastAsia="宋体" w:cs="宋体"/>
                <w:b/>
                <w:bCs/>
                <w:i w:val="0"/>
                <w:iCs w:val="0"/>
                <w:color w:val="auto"/>
                <w:sz w:val="18"/>
                <w:szCs w:val="18"/>
                <w:u w:val="none"/>
              </w:rPr>
            </w:pPr>
          </w:p>
        </w:tc>
        <w:tc>
          <w:tcPr>
            <w:tcW w:w="215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190FDD7">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 xml:space="preserve">  其他资金</w:t>
            </w:r>
          </w:p>
        </w:tc>
        <w:tc>
          <w:tcPr>
            <w:tcW w:w="1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847C31">
            <w:pPr>
              <w:jc w:val="center"/>
              <w:rPr>
                <w:rFonts w:hint="eastAsia" w:ascii="宋体" w:hAnsi="宋体" w:eastAsia="宋体" w:cs="宋体"/>
                <w:i w:val="0"/>
                <w:iCs w:val="0"/>
                <w:color w:val="auto"/>
                <w:sz w:val="18"/>
                <w:szCs w:val="18"/>
                <w:u w:val="none"/>
              </w:rPr>
            </w:pPr>
          </w:p>
        </w:tc>
        <w:tc>
          <w:tcPr>
            <w:tcW w:w="20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194E6B8">
            <w:pPr>
              <w:jc w:val="center"/>
              <w:rPr>
                <w:rFonts w:hint="eastAsia" w:ascii="宋体" w:hAnsi="宋体" w:eastAsia="宋体" w:cs="宋体"/>
                <w:i w:val="0"/>
                <w:iCs w:val="0"/>
                <w:color w:val="auto"/>
                <w:sz w:val="18"/>
                <w:szCs w:val="18"/>
                <w:u w:val="none"/>
              </w:rPr>
            </w:pPr>
          </w:p>
        </w:tc>
        <w:tc>
          <w:tcPr>
            <w:tcW w:w="13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46B408C">
            <w:pPr>
              <w:jc w:val="center"/>
              <w:rPr>
                <w:rFonts w:hint="eastAsia" w:ascii="宋体" w:hAnsi="宋体" w:eastAsia="宋体" w:cs="宋体"/>
                <w:i w:val="0"/>
                <w:iCs w:val="0"/>
                <w:color w:val="auto"/>
                <w:sz w:val="18"/>
                <w:szCs w:val="18"/>
                <w:u w:val="none"/>
              </w:rPr>
            </w:pPr>
          </w:p>
        </w:tc>
        <w:tc>
          <w:tcPr>
            <w:tcW w:w="1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91C6B5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12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8AEF1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15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A5621C4">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w:t>
            </w:r>
          </w:p>
        </w:tc>
      </w:tr>
      <w:tr w14:paraId="74B1B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dxa"/>
          <w:trHeight w:val="407" w:hRule="atLeast"/>
          <w:jc w:val="center"/>
        </w:trPr>
        <w:tc>
          <w:tcPr>
            <w:tcW w:w="14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80C4DE">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年度总体目标</w:t>
            </w:r>
          </w:p>
        </w:tc>
        <w:tc>
          <w:tcPr>
            <w:tcW w:w="6875"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E87080B">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预期目标</w:t>
            </w:r>
          </w:p>
        </w:tc>
        <w:tc>
          <w:tcPr>
            <w:tcW w:w="5901"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966DC18">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实际完成情况</w:t>
            </w:r>
          </w:p>
        </w:tc>
      </w:tr>
      <w:tr w14:paraId="19DD3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dxa"/>
          <w:trHeight w:val="742" w:hRule="atLeast"/>
          <w:jc w:val="center"/>
        </w:trPr>
        <w:tc>
          <w:tcPr>
            <w:tcW w:w="14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2F7A15">
            <w:pPr>
              <w:jc w:val="center"/>
              <w:rPr>
                <w:rFonts w:hint="eastAsia" w:ascii="宋体" w:hAnsi="宋体" w:eastAsia="宋体" w:cs="宋体"/>
                <w:b/>
                <w:bCs/>
                <w:i w:val="0"/>
                <w:iCs w:val="0"/>
                <w:color w:val="auto"/>
                <w:sz w:val="18"/>
                <w:szCs w:val="18"/>
                <w:u w:val="none"/>
              </w:rPr>
            </w:pPr>
          </w:p>
        </w:tc>
        <w:tc>
          <w:tcPr>
            <w:tcW w:w="6875"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288C349D">
            <w:pPr>
              <w:rPr>
                <w:rFonts w:hint="eastAsia" w:ascii="宋体" w:hAnsi="宋体" w:eastAsia="宋体" w:cs="宋体"/>
                <w:i w:val="0"/>
                <w:iCs w:val="0"/>
                <w:color w:val="auto"/>
                <w:sz w:val="18"/>
                <w:szCs w:val="18"/>
                <w:u w:val="none"/>
              </w:rPr>
            </w:pPr>
            <w:r>
              <w:rPr>
                <w:rFonts w:hint="eastAsia" w:ascii="宋体" w:hAnsi="宋体" w:eastAsia="宋体" w:cs="宋体"/>
                <w:i w:val="0"/>
                <w:caps w:val="0"/>
                <w:color w:val="333333"/>
                <w:spacing w:val="0"/>
                <w:sz w:val="21"/>
                <w:szCs w:val="21"/>
                <w:shd w:val="clear" w:fill="FFFFFF"/>
              </w:rPr>
              <w:t>用于和田学院27号宿舍楼和4号食堂建设项目前期费用（设计费，监理费，造价咨询费，审计费，勘察费等等），和田学院27号宿舍楼和4号食堂建设项目工程进度款以及配套设施设备项目，支付新校区在建工程尾款。</w:t>
            </w:r>
          </w:p>
        </w:tc>
        <w:tc>
          <w:tcPr>
            <w:tcW w:w="5901"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590FF2E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已全部完成</w:t>
            </w:r>
          </w:p>
        </w:tc>
      </w:tr>
      <w:tr w14:paraId="609BF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0" w:type="dxa"/>
          <w:trHeight w:val="985" w:hRule="atLeast"/>
          <w:jc w:val="center"/>
        </w:trPr>
        <w:tc>
          <w:tcPr>
            <w:tcW w:w="14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975E0A">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一级指标</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49DD32">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目标指标</w:t>
            </w:r>
          </w:p>
        </w:tc>
        <w:tc>
          <w:tcPr>
            <w:tcW w:w="13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38AC1BB">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二级指标</w:t>
            </w:r>
          </w:p>
        </w:tc>
        <w:tc>
          <w:tcPr>
            <w:tcW w:w="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BCDD4A">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权重</w:t>
            </w:r>
          </w:p>
        </w:tc>
        <w:tc>
          <w:tcPr>
            <w:tcW w:w="1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58CF98">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目标值</w:t>
            </w:r>
          </w:p>
        </w:tc>
        <w:tc>
          <w:tcPr>
            <w:tcW w:w="12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BDB24D">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业绩值</w:t>
            </w:r>
          </w:p>
        </w:tc>
        <w:tc>
          <w:tcPr>
            <w:tcW w:w="7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4854D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完成率</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A9B7D8">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指标得分</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CB19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备注</w:t>
            </w:r>
          </w:p>
        </w:tc>
        <w:tc>
          <w:tcPr>
            <w:tcW w:w="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04A407">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证明材料</w:t>
            </w:r>
          </w:p>
        </w:tc>
        <w:tc>
          <w:tcPr>
            <w:tcW w:w="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382A79">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设定依据</w:t>
            </w:r>
          </w:p>
        </w:tc>
        <w:tc>
          <w:tcPr>
            <w:tcW w:w="7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3AB0B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上年完成情况</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40429">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计算符号</w:t>
            </w:r>
          </w:p>
        </w:tc>
        <w:tc>
          <w:tcPr>
            <w:tcW w:w="7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61C37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赋分规则</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0DCFF">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佐证材料</w:t>
            </w:r>
          </w:p>
        </w:tc>
      </w:tr>
      <w:tr w14:paraId="2401D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dxa"/>
          <w:trHeight w:val="742" w:hRule="atLeast"/>
          <w:jc w:val="center"/>
        </w:trPr>
        <w:tc>
          <w:tcPr>
            <w:tcW w:w="14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9ECF40">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产出指标</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A9627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工程建设数量</w:t>
            </w:r>
          </w:p>
        </w:tc>
        <w:tc>
          <w:tcPr>
            <w:tcW w:w="13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51F139">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数量指标</w:t>
            </w:r>
          </w:p>
        </w:tc>
        <w:tc>
          <w:tcPr>
            <w:tcW w:w="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7CF979">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10 </w:t>
            </w:r>
          </w:p>
        </w:tc>
        <w:tc>
          <w:tcPr>
            <w:tcW w:w="1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A3FE22">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&lt;=3个</w:t>
            </w:r>
          </w:p>
        </w:tc>
        <w:tc>
          <w:tcPr>
            <w:tcW w:w="12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1DB74E7">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=2个</w:t>
            </w:r>
          </w:p>
        </w:tc>
        <w:tc>
          <w:tcPr>
            <w:tcW w:w="7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FA0412">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914DDB">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10 </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top"/>
          </w:tcPr>
          <w:p w14:paraId="7FDAC7BC">
            <w:pPr>
              <w:jc w:val="center"/>
              <w:rPr>
                <w:rFonts w:hint="eastAsia" w:ascii="Arial" w:hAnsi="Arial" w:cs="Arial"/>
                <w:i w:val="0"/>
                <w:iCs w:val="0"/>
                <w:color w:val="auto"/>
                <w:sz w:val="18"/>
                <w:szCs w:val="18"/>
                <w:u w:val="none"/>
              </w:rPr>
            </w:pPr>
          </w:p>
        </w:tc>
        <w:tc>
          <w:tcPr>
            <w:tcW w:w="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65EF3A">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查看(2)</w:t>
            </w:r>
          </w:p>
        </w:tc>
        <w:tc>
          <w:tcPr>
            <w:tcW w:w="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89EF87">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计划标准</w:t>
            </w:r>
          </w:p>
        </w:tc>
        <w:tc>
          <w:tcPr>
            <w:tcW w:w="72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9D7370E">
            <w:pPr>
              <w:jc w:val="center"/>
              <w:rPr>
                <w:rFonts w:hint="default" w:ascii="Arial" w:hAnsi="Arial" w:cs="Arial"/>
                <w:i w:val="0"/>
                <w:iCs w:val="0"/>
                <w:color w:val="auto"/>
                <w:sz w:val="18"/>
                <w:szCs w:val="18"/>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43CC2">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&lt;=</w:t>
            </w:r>
          </w:p>
        </w:tc>
        <w:tc>
          <w:tcPr>
            <w:tcW w:w="7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21D8CB">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按照完成比例赋分</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9257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原始凭证</w:t>
            </w:r>
          </w:p>
        </w:tc>
      </w:tr>
      <w:tr w14:paraId="6D1ED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dxa"/>
          <w:trHeight w:val="742" w:hRule="atLeast"/>
          <w:jc w:val="center"/>
        </w:trPr>
        <w:tc>
          <w:tcPr>
            <w:tcW w:w="14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851585">
            <w:pPr>
              <w:jc w:val="center"/>
              <w:rPr>
                <w:rFonts w:hint="eastAsia" w:ascii="宋体" w:hAnsi="宋体" w:eastAsia="宋体" w:cs="宋体"/>
                <w:i w:val="0"/>
                <w:iCs w:val="0"/>
                <w:color w:val="auto"/>
                <w:sz w:val="18"/>
                <w:szCs w:val="18"/>
                <w:u w:val="none"/>
              </w:rPr>
            </w:pP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6EEA14">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项目合格率</w:t>
            </w:r>
          </w:p>
        </w:tc>
        <w:tc>
          <w:tcPr>
            <w:tcW w:w="131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F3DB91">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质量指标</w:t>
            </w:r>
          </w:p>
        </w:tc>
        <w:tc>
          <w:tcPr>
            <w:tcW w:w="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368A0B">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15 </w:t>
            </w:r>
          </w:p>
        </w:tc>
        <w:tc>
          <w:tcPr>
            <w:tcW w:w="1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4D8BB3">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12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89140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4DAC60">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E1117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15 </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top"/>
          </w:tcPr>
          <w:p w14:paraId="11120D2C">
            <w:pPr>
              <w:jc w:val="center"/>
              <w:rPr>
                <w:rFonts w:hint="default" w:ascii="Arial" w:hAnsi="Arial" w:cs="Arial"/>
                <w:i w:val="0"/>
                <w:iCs w:val="0"/>
                <w:color w:val="auto"/>
                <w:sz w:val="18"/>
                <w:szCs w:val="18"/>
                <w:u w:val="none"/>
              </w:rPr>
            </w:pPr>
          </w:p>
        </w:tc>
        <w:tc>
          <w:tcPr>
            <w:tcW w:w="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B4D25D">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查看(1)</w:t>
            </w:r>
          </w:p>
        </w:tc>
        <w:tc>
          <w:tcPr>
            <w:tcW w:w="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9D2C10">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计划标准</w:t>
            </w:r>
          </w:p>
        </w:tc>
        <w:tc>
          <w:tcPr>
            <w:tcW w:w="72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8FC2EC7">
            <w:pPr>
              <w:jc w:val="center"/>
              <w:rPr>
                <w:rFonts w:hint="default" w:ascii="Arial" w:hAnsi="Arial" w:cs="Arial"/>
                <w:i w:val="0"/>
                <w:iCs w:val="0"/>
                <w:color w:val="auto"/>
                <w:sz w:val="18"/>
                <w:szCs w:val="18"/>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4F56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w:t>
            </w:r>
          </w:p>
        </w:tc>
        <w:tc>
          <w:tcPr>
            <w:tcW w:w="7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064A6B">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按照完成比例赋分</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C0192">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工作资料</w:t>
            </w:r>
          </w:p>
        </w:tc>
      </w:tr>
      <w:tr w14:paraId="459AC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dxa"/>
          <w:trHeight w:val="742" w:hRule="atLeast"/>
          <w:jc w:val="center"/>
        </w:trPr>
        <w:tc>
          <w:tcPr>
            <w:tcW w:w="14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06FA5B">
            <w:pPr>
              <w:jc w:val="center"/>
              <w:rPr>
                <w:rFonts w:hint="eastAsia" w:ascii="宋体" w:hAnsi="宋体" w:eastAsia="宋体" w:cs="宋体"/>
                <w:i w:val="0"/>
                <w:iCs w:val="0"/>
                <w:color w:val="auto"/>
                <w:sz w:val="18"/>
                <w:szCs w:val="18"/>
                <w:u w:val="none"/>
              </w:rPr>
            </w:pP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3FA5E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项目计划完成率(%)</w:t>
            </w:r>
          </w:p>
        </w:tc>
        <w:tc>
          <w:tcPr>
            <w:tcW w:w="13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F448D9">
            <w:pPr>
              <w:jc w:val="center"/>
              <w:rPr>
                <w:rFonts w:hint="eastAsia" w:ascii="宋体" w:hAnsi="宋体" w:eastAsia="宋体" w:cs="宋体"/>
                <w:i w:val="0"/>
                <w:iCs w:val="0"/>
                <w:color w:val="auto"/>
                <w:sz w:val="18"/>
                <w:szCs w:val="18"/>
                <w:u w:val="none"/>
              </w:rPr>
            </w:pPr>
          </w:p>
        </w:tc>
        <w:tc>
          <w:tcPr>
            <w:tcW w:w="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E10632">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15 </w:t>
            </w:r>
          </w:p>
        </w:tc>
        <w:tc>
          <w:tcPr>
            <w:tcW w:w="1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CCBEE7">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&gt;=95%</w:t>
            </w:r>
          </w:p>
        </w:tc>
        <w:tc>
          <w:tcPr>
            <w:tcW w:w="12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870CF4">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5B25FA">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61DEF7">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15 </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top"/>
          </w:tcPr>
          <w:p w14:paraId="3CF01982">
            <w:pPr>
              <w:jc w:val="center"/>
              <w:rPr>
                <w:rFonts w:hint="default" w:ascii="Arial" w:hAnsi="Arial" w:cs="Arial"/>
                <w:i w:val="0"/>
                <w:iCs w:val="0"/>
                <w:color w:val="auto"/>
                <w:sz w:val="18"/>
                <w:szCs w:val="18"/>
                <w:u w:val="none"/>
              </w:rPr>
            </w:pPr>
          </w:p>
        </w:tc>
        <w:tc>
          <w:tcPr>
            <w:tcW w:w="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ABB208">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查看(2)</w:t>
            </w:r>
          </w:p>
        </w:tc>
        <w:tc>
          <w:tcPr>
            <w:tcW w:w="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9C543A">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计划标准</w:t>
            </w:r>
          </w:p>
        </w:tc>
        <w:tc>
          <w:tcPr>
            <w:tcW w:w="72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439F935">
            <w:pPr>
              <w:jc w:val="center"/>
              <w:rPr>
                <w:rFonts w:hint="default" w:ascii="Arial" w:hAnsi="Arial" w:cs="Arial"/>
                <w:i w:val="0"/>
                <w:iCs w:val="0"/>
                <w:color w:val="auto"/>
                <w:sz w:val="18"/>
                <w:szCs w:val="18"/>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E512E">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&gt;=</w:t>
            </w:r>
          </w:p>
        </w:tc>
        <w:tc>
          <w:tcPr>
            <w:tcW w:w="7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610DED">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按照完成比例赋分</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2CD3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工作资料</w:t>
            </w:r>
          </w:p>
        </w:tc>
      </w:tr>
      <w:tr w14:paraId="052E43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dxa"/>
          <w:trHeight w:val="637" w:hRule="atLeast"/>
          <w:jc w:val="center"/>
        </w:trPr>
        <w:tc>
          <w:tcPr>
            <w:tcW w:w="14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338B2B">
            <w:pPr>
              <w:jc w:val="center"/>
              <w:rPr>
                <w:rFonts w:hint="eastAsia" w:ascii="宋体" w:hAnsi="宋体" w:eastAsia="宋体" w:cs="宋体"/>
                <w:i w:val="0"/>
                <w:iCs w:val="0"/>
                <w:color w:val="auto"/>
                <w:sz w:val="18"/>
                <w:szCs w:val="18"/>
                <w:u w:val="none"/>
              </w:rPr>
            </w:pP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27F013A">
            <w:pPr>
              <w:jc w:val="center"/>
              <w:rPr>
                <w:rFonts w:hint="default" w:ascii="Arial" w:hAnsi="Arial" w:cs="Arial"/>
                <w:i w:val="0"/>
                <w:iCs w:val="0"/>
                <w:color w:val="auto"/>
                <w:sz w:val="18"/>
                <w:szCs w:val="18"/>
                <w:u w:val="none"/>
              </w:rPr>
            </w:pPr>
          </w:p>
        </w:tc>
        <w:tc>
          <w:tcPr>
            <w:tcW w:w="13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189FA8">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时效指标</w:t>
            </w:r>
          </w:p>
        </w:tc>
        <w:tc>
          <w:tcPr>
            <w:tcW w:w="83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18E4FF4">
            <w:pPr>
              <w:jc w:val="center"/>
              <w:rPr>
                <w:rFonts w:hint="default" w:ascii="Arial" w:hAnsi="Arial" w:cs="Arial"/>
                <w:i w:val="0"/>
                <w:iCs w:val="0"/>
                <w:color w:val="auto"/>
                <w:sz w:val="18"/>
                <w:szCs w:val="18"/>
                <w:u w:val="none"/>
              </w:rPr>
            </w:pPr>
          </w:p>
        </w:tc>
        <w:tc>
          <w:tcPr>
            <w:tcW w:w="1205"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2844382">
            <w:pPr>
              <w:jc w:val="center"/>
              <w:rPr>
                <w:rFonts w:hint="default" w:ascii="Arial" w:hAnsi="Arial" w:cs="Arial"/>
                <w:i w:val="0"/>
                <w:iCs w:val="0"/>
                <w:color w:val="auto"/>
                <w:sz w:val="18"/>
                <w:szCs w:val="18"/>
                <w:u w:val="none"/>
              </w:rPr>
            </w:pPr>
          </w:p>
        </w:tc>
        <w:tc>
          <w:tcPr>
            <w:tcW w:w="1262"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7A195922">
            <w:pPr>
              <w:jc w:val="center"/>
              <w:rPr>
                <w:rFonts w:hint="default" w:ascii="Arial" w:hAnsi="Arial" w:cs="Arial"/>
                <w:i w:val="0"/>
                <w:iCs w:val="0"/>
                <w:color w:val="auto"/>
                <w:sz w:val="18"/>
                <w:szCs w:val="18"/>
                <w:u w:val="none"/>
              </w:rPr>
            </w:pPr>
          </w:p>
        </w:tc>
        <w:tc>
          <w:tcPr>
            <w:tcW w:w="73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4386661">
            <w:pPr>
              <w:jc w:val="center"/>
              <w:rPr>
                <w:rFonts w:hint="default" w:ascii="Arial" w:hAnsi="Arial" w:cs="Arial"/>
                <w:i w:val="0"/>
                <w:iCs w:val="0"/>
                <w:color w:val="auto"/>
                <w:sz w:val="18"/>
                <w:szCs w:val="18"/>
                <w:u w:val="none"/>
              </w:rPr>
            </w:pP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76C3867">
            <w:pPr>
              <w:jc w:val="center"/>
              <w:rPr>
                <w:rFonts w:hint="default" w:ascii="Arial" w:hAnsi="Arial" w:cs="Arial"/>
                <w:i w:val="0"/>
                <w:iCs w:val="0"/>
                <w:color w:val="auto"/>
                <w:sz w:val="18"/>
                <w:szCs w:val="18"/>
                <w:u w:val="none"/>
              </w:rPr>
            </w:pP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top"/>
          </w:tcPr>
          <w:p w14:paraId="3B521C01">
            <w:pPr>
              <w:jc w:val="center"/>
              <w:rPr>
                <w:rFonts w:hint="default" w:ascii="Arial" w:hAnsi="Arial" w:cs="Arial"/>
                <w:i w:val="0"/>
                <w:iCs w:val="0"/>
                <w:color w:val="auto"/>
                <w:sz w:val="18"/>
                <w:szCs w:val="18"/>
                <w:u w:val="none"/>
              </w:rPr>
            </w:pPr>
          </w:p>
        </w:tc>
        <w:tc>
          <w:tcPr>
            <w:tcW w:w="97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8D7D72E">
            <w:pPr>
              <w:jc w:val="center"/>
              <w:rPr>
                <w:rFonts w:hint="default" w:ascii="Arial" w:hAnsi="Arial" w:cs="Arial"/>
                <w:i w:val="0"/>
                <w:iCs w:val="0"/>
                <w:color w:val="auto"/>
                <w:sz w:val="18"/>
                <w:szCs w:val="18"/>
                <w:u w:val="none"/>
              </w:rPr>
            </w:pPr>
          </w:p>
        </w:tc>
        <w:tc>
          <w:tcPr>
            <w:tcW w:w="752"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65496F1">
            <w:pPr>
              <w:jc w:val="center"/>
              <w:rPr>
                <w:rFonts w:hint="default" w:ascii="Arial" w:hAnsi="Arial" w:cs="Arial"/>
                <w:i w:val="0"/>
                <w:iCs w:val="0"/>
                <w:color w:val="auto"/>
                <w:sz w:val="18"/>
                <w:szCs w:val="18"/>
                <w:u w:val="none"/>
              </w:rPr>
            </w:pPr>
          </w:p>
        </w:tc>
        <w:tc>
          <w:tcPr>
            <w:tcW w:w="72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25E4ECD">
            <w:pPr>
              <w:jc w:val="center"/>
              <w:rPr>
                <w:rFonts w:hint="default" w:ascii="Arial" w:hAnsi="Arial" w:cs="Arial"/>
                <w:i w:val="0"/>
                <w:iCs w:val="0"/>
                <w:color w:val="auto"/>
                <w:sz w:val="18"/>
                <w:szCs w:val="18"/>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top"/>
          </w:tcPr>
          <w:p w14:paraId="69B40050">
            <w:pPr>
              <w:jc w:val="center"/>
              <w:rPr>
                <w:rFonts w:hint="default" w:ascii="Arial" w:hAnsi="Arial" w:cs="Arial"/>
                <w:i w:val="0"/>
                <w:iCs w:val="0"/>
                <w:color w:val="auto"/>
                <w:sz w:val="18"/>
                <w:szCs w:val="18"/>
                <w:u w:val="none"/>
              </w:rPr>
            </w:pPr>
          </w:p>
        </w:tc>
        <w:tc>
          <w:tcPr>
            <w:tcW w:w="79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8C81B3E">
            <w:pPr>
              <w:jc w:val="center"/>
              <w:rPr>
                <w:rFonts w:hint="default" w:ascii="Arial" w:hAnsi="Arial" w:cs="Arial"/>
                <w:i w:val="0"/>
                <w:iCs w:val="0"/>
                <w:color w:val="auto"/>
                <w:sz w:val="18"/>
                <w:szCs w:val="18"/>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top"/>
          </w:tcPr>
          <w:p w14:paraId="3D8C17FB">
            <w:pPr>
              <w:jc w:val="center"/>
              <w:rPr>
                <w:rFonts w:hint="default" w:ascii="Arial" w:hAnsi="Arial" w:cs="Arial"/>
                <w:i w:val="0"/>
                <w:iCs w:val="0"/>
                <w:color w:val="auto"/>
                <w:sz w:val="18"/>
                <w:szCs w:val="18"/>
                <w:u w:val="none"/>
              </w:rPr>
            </w:pPr>
          </w:p>
        </w:tc>
      </w:tr>
      <w:tr w14:paraId="2B23A1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dxa"/>
          <w:trHeight w:val="742" w:hRule="atLeast"/>
          <w:jc w:val="center"/>
        </w:trPr>
        <w:tc>
          <w:tcPr>
            <w:tcW w:w="1444" w:type="dxa"/>
            <w:gridSpan w:val="2"/>
            <w:vMerge w:val="restart"/>
            <w:tcBorders>
              <w:top w:val="nil"/>
              <w:left w:val="single" w:color="000000" w:sz="4" w:space="0"/>
              <w:bottom w:val="single" w:color="000000" w:sz="4" w:space="0"/>
              <w:right w:val="single" w:color="000000" w:sz="4" w:space="0"/>
            </w:tcBorders>
            <w:shd w:val="clear" w:color="auto" w:fill="auto"/>
            <w:vAlign w:val="center"/>
          </w:tcPr>
          <w:p w14:paraId="685C177D">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成本指标</w:t>
            </w:r>
          </w:p>
        </w:tc>
        <w:tc>
          <w:tcPr>
            <w:tcW w:w="1516" w:type="dxa"/>
            <w:gridSpan w:val="2"/>
            <w:tcBorders>
              <w:top w:val="nil"/>
              <w:left w:val="single" w:color="000000" w:sz="4" w:space="0"/>
              <w:bottom w:val="single" w:color="000000" w:sz="4" w:space="0"/>
              <w:right w:val="single" w:color="000000" w:sz="4" w:space="0"/>
            </w:tcBorders>
            <w:shd w:val="clear" w:color="auto" w:fill="auto"/>
            <w:vAlign w:val="center"/>
          </w:tcPr>
          <w:p w14:paraId="56023AA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新校区工程项目建设支出</w:t>
            </w:r>
          </w:p>
        </w:tc>
        <w:tc>
          <w:tcPr>
            <w:tcW w:w="1317" w:type="dxa"/>
            <w:gridSpan w:val="3"/>
            <w:tcBorders>
              <w:top w:val="nil"/>
              <w:left w:val="single" w:color="000000" w:sz="4" w:space="0"/>
              <w:bottom w:val="single" w:color="000000" w:sz="4" w:space="0"/>
              <w:right w:val="single" w:color="000000" w:sz="4" w:space="0"/>
            </w:tcBorders>
            <w:shd w:val="clear" w:color="auto" w:fill="auto"/>
            <w:vAlign w:val="center"/>
          </w:tcPr>
          <w:p w14:paraId="5A761E3D">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经济成本指标</w:t>
            </w:r>
          </w:p>
        </w:tc>
        <w:tc>
          <w:tcPr>
            <w:tcW w:w="837" w:type="dxa"/>
            <w:gridSpan w:val="2"/>
            <w:tcBorders>
              <w:top w:val="nil"/>
              <w:left w:val="single" w:color="000000" w:sz="4" w:space="0"/>
              <w:bottom w:val="single" w:color="000000" w:sz="4" w:space="0"/>
              <w:right w:val="single" w:color="000000" w:sz="4" w:space="0"/>
            </w:tcBorders>
            <w:shd w:val="clear" w:color="auto" w:fill="auto"/>
            <w:vAlign w:val="center"/>
          </w:tcPr>
          <w:p w14:paraId="72E34591">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20 </w:t>
            </w:r>
          </w:p>
        </w:tc>
        <w:tc>
          <w:tcPr>
            <w:tcW w:w="1205" w:type="dxa"/>
            <w:gridSpan w:val="2"/>
            <w:tcBorders>
              <w:top w:val="nil"/>
              <w:left w:val="single" w:color="000000" w:sz="4" w:space="0"/>
              <w:bottom w:val="single" w:color="000000" w:sz="4" w:space="0"/>
              <w:right w:val="single" w:color="000000" w:sz="4" w:space="0"/>
            </w:tcBorders>
            <w:shd w:val="clear" w:color="auto" w:fill="auto"/>
            <w:vAlign w:val="center"/>
          </w:tcPr>
          <w:p w14:paraId="5E9312C2">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&lt;=3837万元</w:t>
            </w:r>
          </w:p>
        </w:tc>
        <w:tc>
          <w:tcPr>
            <w:tcW w:w="1262" w:type="dxa"/>
            <w:gridSpan w:val="3"/>
            <w:tcBorders>
              <w:top w:val="nil"/>
              <w:left w:val="single" w:color="000000" w:sz="4" w:space="0"/>
              <w:bottom w:val="single" w:color="000000" w:sz="4" w:space="0"/>
              <w:right w:val="single" w:color="000000" w:sz="4" w:space="0"/>
            </w:tcBorders>
            <w:shd w:val="clear" w:color="auto" w:fill="auto"/>
            <w:vAlign w:val="center"/>
          </w:tcPr>
          <w:p w14:paraId="6535FA2E">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=3837万元</w:t>
            </w:r>
          </w:p>
        </w:tc>
        <w:tc>
          <w:tcPr>
            <w:tcW w:w="738" w:type="dxa"/>
            <w:gridSpan w:val="2"/>
            <w:tcBorders>
              <w:top w:val="nil"/>
              <w:left w:val="single" w:color="000000" w:sz="4" w:space="0"/>
              <w:bottom w:val="single" w:color="000000" w:sz="4" w:space="0"/>
              <w:right w:val="single" w:color="000000" w:sz="4" w:space="0"/>
            </w:tcBorders>
            <w:shd w:val="clear" w:color="auto" w:fill="auto"/>
            <w:vAlign w:val="center"/>
          </w:tcPr>
          <w:p w14:paraId="42C2D799">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65" w:type="dxa"/>
            <w:gridSpan w:val="2"/>
            <w:tcBorders>
              <w:top w:val="nil"/>
              <w:left w:val="single" w:color="000000" w:sz="4" w:space="0"/>
              <w:bottom w:val="single" w:color="000000" w:sz="4" w:space="0"/>
              <w:right w:val="single" w:color="000000" w:sz="4" w:space="0"/>
            </w:tcBorders>
            <w:shd w:val="clear" w:color="auto" w:fill="auto"/>
            <w:vAlign w:val="center"/>
          </w:tcPr>
          <w:p w14:paraId="3FEC6739">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20 </w:t>
            </w:r>
          </w:p>
        </w:tc>
        <w:tc>
          <w:tcPr>
            <w:tcW w:w="610" w:type="dxa"/>
            <w:tcBorders>
              <w:top w:val="nil"/>
              <w:left w:val="single" w:color="000000" w:sz="4" w:space="0"/>
              <w:bottom w:val="single" w:color="000000" w:sz="4" w:space="0"/>
              <w:right w:val="single" w:color="000000" w:sz="4" w:space="0"/>
            </w:tcBorders>
            <w:shd w:val="clear" w:color="auto" w:fill="auto"/>
            <w:vAlign w:val="top"/>
          </w:tcPr>
          <w:p w14:paraId="2EE69E5C">
            <w:pPr>
              <w:jc w:val="center"/>
              <w:rPr>
                <w:rFonts w:hint="default" w:ascii="Arial" w:hAnsi="Arial" w:cs="Arial"/>
                <w:i w:val="0"/>
                <w:iCs w:val="0"/>
                <w:color w:val="auto"/>
                <w:sz w:val="18"/>
                <w:szCs w:val="18"/>
                <w:u w:val="none"/>
              </w:rPr>
            </w:pPr>
          </w:p>
        </w:tc>
        <w:tc>
          <w:tcPr>
            <w:tcW w:w="978" w:type="dxa"/>
            <w:gridSpan w:val="2"/>
            <w:tcBorders>
              <w:top w:val="nil"/>
              <w:left w:val="single" w:color="000000" w:sz="4" w:space="0"/>
              <w:bottom w:val="single" w:color="000000" w:sz="4" w:space="0"/>
              <w:right w:val="single" w:color="000000" w:sz="4" w:space="0"/>
            </w:tcBorders>
            <w:shd w:val="clear" w:color="auto" w:fill="auto"/>
            <w:vAlign w:val="center"/>
          </w:tcPr>
          <w:p w14:paraId="2F83B483">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查看(4)</w:t>
            </w:r>
          </w:p>
        </w:tc>
        <w:tc>
          <w:tcPr>
            <w:tcW w:w="752" w:type="dxa"/>
            <w:gridSpan w:val="2"/>
            <w:tcBorders>
              <w:top w:val="nil"/>
              <w:left w:val="single" w:color="000000" w:sz="4" w:space="0"/>
              <w:bottom w:val="single" w:color="000000" w:sz="4" w:space="0"/>
              <w:right w:val="single" w:color="000000" w:sz="4" w:space="0"/>
            </w:tcBorders>
            <w:shd w:val="clear" w:color="auto" w:fill="auto"/>
            <w:vAlign w:val="center"/>
          </w:tcPr>
          <w:p w14:paraId="15094F0D">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计划标准</w:t>
            </w:r>
          </w:p>
        </w:tc>
        <w:tc>
          <w:tcPr>
            <w:tcW w:w="723" w:type="dxa"/>
            <w:gridSpan w:val="2"/>
            <w:tcBorders>
              <w:top w:val="nil"/>
              <w:left w:val="single" w:color="000000" w:sz="4" w:space="0"/>
              <w:bottom w:val="single" w:color="000000" w:sz="4" w:space="0"/>
              <w:right w:val="single" w:color="000000" w:sz="4" w:space="0"/>
            </w:tcBorders>
            <w:shd w:val="clear" w:color="auto" w:fill="auto"/>
            <w:vAlign w:val="top"/>
          </w:tcPr>
          <w:p w14:paraId="0D772581">
            <w:pPr>
              <w:jc w:val="center"/>
              <w:rPr>
                <w:rFonts w:hint="default" w:ascii="Arial" w:hAnsi="Arial" w:cs="Arial"/>
                <w:i w:val="0"/>
                <w:iCs w:val="0"/>
                <w:color w:val="auto"/>
                <w:sz w:val="18"/>
                <w:szCs w:val="18"/>
                <w:u w:val="none"/>
              </w:rPr>
            </w:pPr>
          </w:p>
        </w:tc>
        <w:tc>
          <w:tcPr>
            <w:tcW w:w="496" w:type="dxa"/>
            <w:tcBorders>
              <w:top w:val="nil"/>
              <w:left w:val="single" w:color="000000" w:sz="4" w:space="0"/>
              <w:bottom w:val="single" w:color="000000" w:sz="4" w:space="0"/>
              <w:right w:val="single" w:color="000000" w:sz="4" w:space="0"/>
            </w:tcBorders>
            <w:shd w:val="clear" w:color="auto" w:fill="auto"/>
            <w:vAlign w:val="center"/>
          </w:tcPr>
          <w:p w14:paraId="6BE54514">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&lt;=</w:t>
            </w:r>
          </w:p>
        </w:tc>
        <w:tc>
          <w:tcPr>
            <w:tcW w:w="794" w:type="dxa"/>
            <w:gridSpan w:val="2"/>
            <w:tcBorders>
              <w:top w:val="nil"/>
              <w:left w:val="single" w:color="000000" w:sz="4" w:space="0"/>
              <w:bottom w:val="single" w:color="000000" w:sz="4" w:space="0"/>
              <w:right w:val="single" w:color="000000" w:sz="4" w:space="0"/>
            </w:tcBorders>
            <w:shd w:val="clear" w:color="auto" w:fill="auto"/>
            <w:vAlign w:val="center"/>
          </w:tcPr>
          <w:p w14:paraId="44B3951F">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按照完成比例赋分</w:t>
            </w:r>
          </w:p>
        </w:tc>
        <w:tc>
          <w:tcPr>
            <w:tcW w:w="783" w:type="dxa"/>
            <w:tcBorders>
              <w:top w:val="nil"/>
              <w:left w:val="single" w:color="000000" w:sz="4" w:space="0"/>
              <w:bottom w:val="single" w:color="000000" w:sz="4" w:space="0"/>
              <w:right w:val="single" w:color="000000" w:sz="4" w:space="0"/>
            </w:tcBorders>
            <w:shd w:val="clear" w:color="auto" w:fill="auto"/>
            <w:vAlign w:val="center"/>
          </w:tcPr>
          <w:p w14:paraId="742F4FC4">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原始凭证</w:t>
            </w:r>
          </w:p>
        </w:tc>
      </w:tr>
      <w:tr w14:paraId="1ABCE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dxa"/>
          <w:trHeight w:val="637" w:hRule="atLeast"/>
          <w:jc w:val="center"/>
        </w:trPr>
        <w:tc>
          <w:tcPr>
            <w:tcW w:w="1444" w:type="dxa"/>
            <w:gridSpan w:val="2"/>
            <w:vMerge w:val="continue"/>
            <w:tcBorders>
              <w:top w:val="nil"/>
              <w:left w:val="single" w:color="000000" w:sz="4" w:space="0"/>
              <w:bottom w:val="single" w:color="000000" w:sz="4" w:space="0"/>
              <w:right w:val="single" w:color="000000" w:sz="4" w:space="0"/>
            </w:tcBorders>
            <w:shd w:val="clear" w:color="auto" w:fill="auto"/>
            <w:vAlign w:val="center"/>
          </w:tcPr>
          <w:p w14:paraId="718FC107">
            <w:pPr>
              <w:jc w:val="center"/>
              <w:rPr>
                <w:rFonts w:hint="eastAsia" w:ascii="宋体" w:hAnsi="宋体" w:eastAsia="宋体" w:cs="宋体"/>
                <w:i w:val="0"/>
                <w:iCs w:val="0"/>
                <w:color w:val="auto"/>
                <w:sz w:val="18"/>
                <w:szCs w:val="18"/>
                <w:u w:val="none"/>
              </w:rPr>
            </w:pP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60010A8">
            <w:pPr>
              <w:jc w:val="center"/>
              <w:rPr>
                <w:rFonts w:hint="default" w:ascii="Arial" w:hAnsi="Arial" w:cs="Arial"/>
                <w:i w:val="0"/>
                <w:iCs w:val="0"/>
                <w:color w:val="auto"/>
                <w:sz w:val="18"/>
                <w:szCs w:val="18"/>
                <w:u w:val="none"/>
              </w:rPr>
            </w:pPr>
          </w:p>
        </w:tc>
        <w:tc>
          <w:tcPr>
            <w:tcW w:w="13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FF9340B">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社会成本指标</w:t>
            </w:r>
          </w:p>
        </w:tc>
        <w:tc>
          <w:tcPr>
            <w:tcW w:w="83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C903F0B">
            <w:pPr>
              <w:jc w:val="center"/>
              <w:rPr>
                <w:rFonts w:hint="default" w:ascii="Arial" w:hAnsi="Arial" w:cs="Arial"/>
                <w:i w:val="0"/>
                <w:iCs w:val="0"/>
                <w:color w:val="auto"/>
                <w:sz w:val="18"/>
                <w:szCs w:val="18"/>
                <w:u w:val="none"/>
              </w:rPr>
            </w:pPr>
          </w:p>
        </w:tc>
        <w:tc>
          <w:tcPr>
            <w:tcW w:w="1205"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6C9E8B8">
            <w:pPr>
              <w:jc w:val="center"/>
              <w:rPr>
                <w:rFonts w:hint="default" w:ascii="Arial" w:hAnsi="Arial" w:cs="Arial"/>
                <w:i w:val="0"/>
                <w:iCs w:val="0"/>
                <w:color w:val="auto"/>
                <w:sz w:val="18"/>
                <w:szCs w:val="18"/>
                <w:u w:val="none"/>
              </w:rPr>
            </w:pPr>
          </w:p>
        </w:tc>
        <w:tc>
          <w:tcPr>
            <w:tcW w:w="1262"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782D4C66">
            <w:pPr>
              <w:jc w:val="center"/>
              <w:rPr>
                <w:rFonts w:hint="default" w:ascii="Arial" w:hAnsi="Arial" w:cs="Arial"/>
                <w:i w:val="0"/>
                <w:iCs w:val="0"/>
                <w:color w:val="auto"/>
                <w:sz w:val="18"/>
                <w:szCs w:val="18"/>
                <w:u w:val="none"/>
              </w:rPr>
            </w:pPr>
          </w:p>
        </w:tc>
        <w:tc>
          <w:tcPr>
            <w:tcW w:w="73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9D664C3">
            <w:pPr>
              <w:jc w:val="center"/>
              <w:rPr>
                <w:rFonts w:hint="default" w:ascii="Arial" w:hAnsi="Arial" w:cs="Arial"/>
                <w:i w:val="0"/>
                <w:iCs w:val="0"/>
                <w:color w:val="auto"/>
                <w:sz w:val="18"/>
                <w:szCs w:val="18"/>
                <w:u w:val="none"/>
              </w:rPr>
            </w:pP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7562DCB">
            <w:pPr>
              <w:jc w:val="center"/>
              <w:rPr>
                <w:rFonts w:hint="default" w:ascii="Arial" w:hAnsi="Arial" w:cs="Arial"/>
                <w:i w:val="0"/>
                <w:iCs w:val="0"/>
                <w:color w:val="auto"/>
                <w:sz w:val="18"/>
                <w:szCs w:val="18"/>
                <w:u w:val="none"/>
              </w:rPr>
            </w:pP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top"/>
          </w:tcPr>
          <w:p w14:paraId="76D2BA81">
            <w:pPr>
              <w:jc w:val="center"/>
              <w:rPr>
                <w:rFonts w:hint="default" w:ascii="Arial" w:hAnsi="Arial" w:cs="Arial"/>
                <w:i w:val="0"/>
                <w:iCs w:val="0"/>
                <w:color w:val="auto"/>
                <w:sz w:val="18"/>
                <w:szCs w:val="18"/>
                <w:u w:val="none"/>
              </w:rPr>
            </w:pPr>
          </w:p>
        </w:tc>
        <w:tc>
          <w:tcPr>
            <w:tcW w:w="97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9698E40">
            <w:pPr>
              <w:jc w:val="center"/>
              <w:rPr>
                <w:rFonts w:hint="default" w:ascii="Arial" w:hAnsi="Arial" w:cs="Arial"/>
                <w:i w:val="0"/>
                <w:iCs w:val="0"/>
                <w:color w:val="auto"/>
                <w:sz w:val="18"/>
                <w:szCs w:val="18"/>
                <w:u w:val="none"/>
              </w:rPr>
            </w:pPr>
          </w:p>
        </w:tc>
        <w:tc>
          <w:tcPr>
            <w:tcW w:w="752"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52EA4D6">
            <w:pPr>
              <w:jc w:val="center"/>
              <w:rPr>
                <w:rFonts w:hint="default" w:ascii="Arial" w:hAnsi="Arial" w:cs="Arial"/>
                <w:i w:val="0"/>
                <w:iCs w:val="0"/>
                <w:color w:val="auto"/>
                <w:sz w:val="18"/>
                <w:szCs w:val="18"/>
                <w:u w:val="none"/>
              </w:rPr>
            </w:pPr>
          </w:p>
        </w:tc>
        <w:tc>
          <w:tcPr>
            <w:tcW w:w="72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1860D2C">
            <w:pPr>
              <w:jc w:val="center"/>
              <w:rPr>
                <w:rFonts w:hint="default" w:ascii="Arial" w:hAnsi="Arial" w:cs="Arial"/>
                <w:i w:val="0"/>
                <w:iCs w:val="0"/>
                <w:color w:val="auto"/>
                <w:sz w:val="18"/>
                <w:szCs w:val="18"/>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top"/>
          </w:tcPr>
          <w:p w14:paraId="5840D139">
            <w:pPr>
              <w:jc w:val="center"/>
              <w:rPr>
                <w:rFonts w:hint="default" w:ascii="Arial" w:hAnsi="Arial" w:cs="Arial"/>
                <w:i w:val="0"/>
                <w:iCs w:val="0"/>
                <w:color w:val="auto"/>
                <w:sz w:val="18"/>
                <w:szCs w:val="18"/>
                <w:u w:val="none"/>
              </w:rPr>
            </w:pPr>
          </w:p>
        </w:tc>
        <w:tc>
          <w:tcPr>
            <w:tcW w:w="79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C64BA84">
            <w:pPr>
              <w:jc w:val="center"/>
              <w:rPr>
                <w:rFonts w:hint="default" w:ascii="Arial" w:hAnsi="Arial" w:cs="Arial"/>
                <w:i w:val="0"/>
                <w:iCs w:val="0"/>
                <w:color w:val="auto"/>
                <w:sz w:val="18"/>
                <w:szCs w:val="18"/>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top"/>
          </w:tcPr>
          <w:p w14:paraId="293A1837">
            <w:pPr>
              <w:jc w:val="center"/>
              <w:rPr>
                <w:rFonts w:hint="default" w:ascii="Arial" w:hAnsi="Arial" w:cs="Arial"/>
                <w:i w:val="0"/>
                <w:iCs w:val="0"/>
                <w:color w:val="auto"/>
                <w:sz w:val="18"/>
                <w:szCs w:val="18"/>
                <w:u w:val="none"/>
              </w:rPr>
            </w:pPr>
          </w:p>
        </w:tc>
      </w:tr>
      <w:tr w14:paraId="03A1E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dxa"/>
          <w:trHeight w:val="647" w:hRule="atLeast"/>
          <w:jc w:val="center"/>
        </w:trPr>
        <w:tc>
          <w:tcPr>
            <w:tcW w:w="1444" w:type="dxa"/>
            <w:gridSpan w:val="2"/>
            <w:vMerge w:val="continue"/>
            <w:tcBorders>
              <w:top w:val="nil"/>
              <w:left w:val="single" w:color="000000" w:sz="4" w:space="0"/>
              <w:bottom w:val="single" w:color="000000" w:sz="4" w:space="0"/>
              <w:right w:val="single" w:color="000000" w:sz="4" w:space="0"/>
            </w:tcBorders>
            <w:shd w:val="clear" w:color="auto" w:fill="auto"/>
            <w:vAlign w:val="center"/>
          </w:tcPr>
          <w:p w14:paraId="62E29A8D">
            <w:pPr>
              <w:jc w:val="center"/>
              <w:rPr>
                <w:rFonts w:hint="eastAsia" w:ascii="宋体" w:hAnsi="宋体" w:eastAsia="宋体" w:cs="宋体"/>
                <w:i w:val="0"/>
                <w:iCs w:val="0"/>
                <w:color w:val="auto"/>
                <w:sz w:val="18"/>
                <w:szCs w:val="18"/>
                <w:u w:val="none"/>
              </w:rPr>
            </w:pP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50811CF">
            <w:pPr>
              <w:jc w:val="center"/>
              <w:rPr>
                <w:rFonts w:hint="default" w:ascii="Arial" w:hAnsi="Arial" w:cs="Arial"/>
                <w:i w:val="0"/>
                <w:iCs w:val="0"/>
                <w:color w:val="auto"/>
                <w:sz w:val="18"/>
                <w:szCs w:val="18"/>
                <w:u w:val="none"/>
              </w:rPr>
            </w:pPr>
          </w:p>
        </w:tc>
        <w:tc>
          <w:tcPr>
            <w:tcW w:w="13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DCBD2B">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生态环境成本指标</w:t>
            </w:r>
          </w:p>
        </w:tc>
        <w:tc>
          <w:tcPr>
            <w:tcW w:w="83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CC6BB31">
            <w:pPr>
              <w:jc w:val="center"/>
              <w:rPr>
                <w:rFonts w:hint="default" w:ascii="Arial" w:hAnsi="Arial" w:cs="Arial"/>
                <w:i w:val="0"/>
                <w:iCs w:val="0"/>
                <w:color w:val="auto"/>
                <w:sz w:val="18"/>
                <w:szCs w:val="18"/>
                <w:u w:val="none"/>
              </w:rPr>
            </w:pPr>
          </w:p>
        </w:tc>
        <w:tc>
          <w:tcPr>
            <w:tcW w:w="1205"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80E7904">
            <w:pPr>
              <w:jc w:val="center"/>
              <w:rPr>
                <w:rFonts w:hint="default" w:ascii="Arial" w:hAnsi="Arial" w:cs="Arial"/>
                <w:i w:val="0"/>
                <w:iCs w:val="0"/>
                <w:color w:val="auto"/>
                <w:sz w:val="18"/>
                <w:szCs w:val="18"/>
                <w:u w:val="none"/>
              </w:rPr>
            </w:pPr>
          </w:p>
        </w:tc>
        <w:tc>
          <w:tcPr>
            <w:tcW w:w="1262"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1674B40B">
            <w:pPr>
              <w:jc w:val="center"/>
              <w:rPr>
                <w:rFonts w:hint="default" w:ascii="Arial" w:hAnsi="Arial" w:cs="Arial"/>
                <w:i w:val="0"/>
                <w:iCs w:val="0"/>
                <w:color w:val="auto"/>
                <w:sz w:val="18"/>
                <w:szCs w:val="18"/>
                <w:u w:val="none"/>
              </w:rPr>
            </w:pPr>
          </w:p>
        </w:tc>
        <w:tc>
          <w:tcPr>
            <w:tcW w:w="73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1B5FFB4">
            <w:pPr>
              <w:jc w:val="center"/>
              <w:rPr>
                <w:rFonts w:hint="default" w:ascii="Arial" w:hAnsi="Arial" w:cs="Arial"/>
                <w:i w:val="0"/>
                <w:iCs w:val="0"/>
                <w:color w:val="auto"/>
                <w:sz w:val="18"/>
                <w:szCs w:val="18"/>
                <w:u w:val="none"/>
              </w:rPr>
            </w:pP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DBAE661">
            <w:pPr>
              <w:jc w:val="center"/>
              <w:rPr>
                <w:rFonts w:hint="default" w:ascii="Arial" w:hAnsi="Arial" w:cs="Arial"/>
                <w:i w:val="0"/>
                <w:iCs w:val="0"/>
                <w:color w:val="auto"/>
                <w:sz w:val="18"/>
                <w:szCs w:val="18"/>
                <w:u w:val="none"/>
              </w:rPr>
            </w:pP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top"/>
          </w:tcPr>
          <w:p w14:paraId="4A30E814">
            <w:pPr>
              <w:jc w:val="center"/>
              <w:rPr>
                <w:rFonts w:hint="default" w:ascii="Arial" w:hAnsi="Arial" w:cs="Arial"/>
                <w:i w:val="0"/>
                <w:iCs w:val="0"/>
                <w:color w:val="auto"/>
                <w:sz w:val="18"/>
                <w:szCs w:val="18"/>
                <w:u w:val="none"/>
              </w:rPr>
            </w:pPr>
          </w:p>
        </w:tc>
        <w:tc>
          <w:tcPr>
            <w:tcW w:w="97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938CD06">
            <w:pPr>
              <w:jc w:val="center"/>
              <w:rPr>
                <w:rFonts w:hint="default" w:ascii="Arial" w:hAnsi="Arial" w:cs="Arial"/>
                <w:i w:val="0"/>
                <w:iCs w:val="0"/>
                <w:color w:val="auto"/>
                <w:sz w:val="18"/>
                <w:szCs w:val="18"/>
                <w:u w:val="none"/>
              </w:rPr>
            </w:pPr>
          </w:p>
        </w:tc>
        <w:tc>
          <w:tcPr>
            <w:tcW w:w="752"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E7AB688">
            <w:pPr>
              <w:jc w:val="center"/>
              <w:rPr>
                <w:rFonts w:hint="default" w:ascii="Arial" w:hAnsi="Arial" w:cs="Arial"/>
                <w:i w:val="0"/>
                <w:iCs w:val="0"/>
                <w:color w:val="auto"/>
                <w:sz w:val="18"/>
                <w:szCs w:val="18"/>
                <w:u w:val="none"/>
              </w:rPr>
            </w:pPr>
          </w:p>
        </w:tc>
        <w:tc>
          <w:tcPr>
            <w:tcW w:w="72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01D2F3F">
            <w:pPr>
              <w:jc w:val="center"/>
              <w:rPr>
                <w:rFonts w:hint="default" w:ascii="Arial" w:hAnsi="Arial" w:cs="Arial"/>
                <w:i w:val="0"/>
                <w:iCs w:val="0"/>
                <w:color w:val="auto"/>
                <w:sz w:val="18"/>
                <w:szCs w:val="18"/>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top"/>
          </w:tcPr>
          <w:p w14:paraId="52376837">
            <w:pPr>
              <w:jc w:val="center"/>
              <w:rPr>
                <w:rFonts w:hint="default" w:ascii="Arial" w:hAnsi="Arial" w:cs="Arial"/>
                <w:i w:val="0"/>
                <w:iCs w:val="0"/>
                <w:color w:val="auto"/>
                <w:sz w:val="18"/>
                <w:szCs w:val="18"/>
                <w:u w:val="none"/>
              </w:rPr>
            </w:pPr>
          </w:p>
        </w:tc>
        <w:tc>
          <w:tcPr>
            <w:tcW w:w="79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7FDDE5B">
            <w:pPr>
              <w:jc w:val="center"/>
              <w:rPr>
                <w:rFonts w:hint="default" w:ascii="Arial" w:hAnsi="Arial" w:cs="Arial"/>
                <w:i w:val="0"/>
                <w:iCs w:val="0"/>
                <w:color w:val="auto"/>
                <w:sz w:val="18"/>
                <w:szCs w:val="18"/>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top"/>
          </w:tcPr>
          <w:p w14:paraId="514D5F93">
            <w:pPr>
              <w:jc w:val="center"/>
              <w:rPr>
                <w:rFonts w:hint="default" w:ascii="Arial" w:hAnsi="Arial" w:cs="Arial"/>
                <w:i w:val="0"/>
                <w:iCs w:val="0"/>
                <w:color w:val="auto"/>
                <w:sz w:val="18"/>
                <w:szCs w:val="18"/>
                <w:u w:val="none"/>
              </w:rPr>
            </w:pPr>
          </w:p>
        </w:tc>
      </w:tr>
      <w:tr w14:paraId="2EA00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dxa"/>
          <w:trHeight w:val="637" w:hRule="atLeast"/>
          <w:jc w:val="center"/>
        </w:trPr>
        <w:tc>
          <w:tcPr>
            <w:tcW w:w="14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0E1FD0">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效益指标</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E3EC083">
            <w:pPr>
              <w:jc w:val="center"/>
              <w:rPr>
                <w:rFonts w:hint="default" w:ascii="Arial" w:hAnsi="Arial" w:cs="Arial"/>
                <w:i w:val="0"/>
                <w:iCs w:val="0"/>
                <w:color w:val="auto"/>
                <w:sz w:val="18"/>
                <w:szCs w:val="18"/>
                <w:u w:val="none"/>
              </w:rPr>
            </w:pPr>
          </w:p>
        </w:tc>
        <w:tc>
          <w:tcPr>
            <w:tcW w:w="13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9FA57AD">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经济效益指标</w:t>
            </w:r>
          </w:p>
        </w:tc>
        <w:tc>
          <w:tcPr>
            <w:tcW w:w="83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F91B57A">
            <w:pPr>
              <w:jc w:val="center"/>
              <w:rPr>
                <w:rFonts w:hint="default" w:ascii="Arial" w:hAnsi="Arial" w:cs="Arial"/>
                <w:i w:val="0"/>
                <w:iCs w:val="0"/>
                <w:color w:val="auto"/>
                <w:sz w:val="18"/>
                <w:szCs w:val="18"/>
                <w:u w:val="none"/>
              </w:rPr>
            </w:pPr>
          </w:p>
        </w:tc>
        <w:tc>
          <w:tcPr>
            <w:tcW w:w="1205"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5BE499C">
            <w:pPr>
              <w:jc w:val="center"/>
              <w:rPr>
                <w:rFonts w:hint="default" w:ascii="Arial" w:hAnsi="Arial" w:cs="Arial"/>
                <w:i w:val="0"/>
                <w:iCs w:val="0"/>
                <w:color w:val="auto"/>
                <w:sz w:val="18"/>
                <w:szCs w:val="18"/>
                <w:u w:val="none"/>
              </w:rPr>
            </w:pPr>
          </w:p>
        </w:tc>
        <w:tc>
          <w:tcPr>
            <w:tcW w:w="1262"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6D4B29EF">
            <w:pPr>
              <w:jc w:val="center"/>
              <w:rPr>
                <w:rFonts w:hint="default" w:ascii="Arial" w:hAnsi="Arial" w:cs="Arial"/>
                <w:i w:val="0"/>
                <w:iCs w:val="0"/>
                <w:color w:val="auto"/>
                <w:sz w:val="18"/>
                <w:szCs w:val="18"/>
                <w:u w:val="none"/>
              </w:rPr>
            </w:pPr>
          </w:p>
        </w:tc>
        <w:tc>
          <w:tcPr>
            <w:tcW w:w="73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64D7F20">
            <w:pPr>
              <w:jc w:val="center"/>
              <w:rPr>
                <w:rFonts w:hint="default" w:ascii="Arial" w:hAnsi="Arial" w:cs="Arial"/>
                <w:i w:val="0"/>
                <w:iCs w:val="0"/>
                <w:color w:val="auto"/>
                <w:sz w:val="18"/>
                <w:szCs w:val="18"/>
                <w:u w:val="none"/>
              </w:rPr>
            </w:pP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F52374F">
            <w:pPr>
              <w:jc w:val="center"/>
              <w:rPr>
                <w:rFonts w:hint="default" w:ascii="Arial" w:hAnsi="Arial" w:cs="Arial"/>
                <w:i w:val="0"/>
                <w:iCs w:val="0"/>
                <w:color w:val="auto"/>
                <w:sz w:val="18"/>
                <w:szCs w:val="18"/>
                <w:u w:val="none"/>
              </w:rPr>
            </w:pP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top"/>
          </w:tcPr>
          <w:p w14:paraId="3E1DBF85">
            <w:pPr>
              <w:jc w:val="center"/>
              <w:rPr>
                <w:rFonts w:hint="default" w:ascii="Arial" w:hAnsi="Arial" w:cs="Arial"/>
                <w:i w:val="0"/>
                <w:iCs w:val="0"/>
                <w:color w:val="auto"/>
                <w:sz w:val="18"/>
                <w:szCs w:val="18"/>
                <w:u w:val="none"/>
              </w:rPr>
            </w:pPr>
          </w:p>
        </w:tc>
        <w:tc>
          <w:tcPr>
            <w:tcW w:w="97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021C67F">
            <w:pPr>
              <w:jc w:val="center"/>
              <w:rPr>
                <w:rFonts w:hint="default" w:ascii="Arial" w:hAnsi="Arial" w:cs="Arial"/>
                <w:i w:val="0"/>
                <w:iCs w:val="0"/>
                <w:color w:val="auto"/>
                <w:sz w:val="18"/>
                <w:szCs w:val="18"/>
                <w:u w:val="none"/>
              </w:rPr>
            </w:pPr>
          </w:p>
        </w:tc>
        <w:tc>
          <w:tcPr>
            <w:tcW w:w="752"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E2DFF9F">
            <w:pPr>
              <w:jc w:val="center"/>
              <w:rPr>
                <w:rFonts w:hint="default" w:ascii="Arial" w:hAnsi="Arial" w:cs="Arial"/>
                <w:i w:val="0"/>
                <w:iCs w:val="0"/>
                <w:color w:val="auto"/>
                <w:sz w:val="18"/>
                <w:szCs w:val="18"/>
                <w:u w:val="none"/>
              </w:rPr>
            </w:pPr>
          </w:p>
        </w:tc>
        <w:tc>
          <w:tcPr>
            <w:tcW w:w="72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4000988">
            <w:pPr>
              <w:jc w:val="center"/>
              <w:rPr>
                <w:rFonts w:hint="default" w:ascii="Arial" w:hAnsi="Arial" w:cs="Arial"/>
                <w:i w:val="0"/>
                <w:iCs w:val="0"/>
                <w:color w:val="auto"/>
                <w:sz w:val="18"/>
                <w:szCs w:val="18"/>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top"/>
          </w:tcPr>
          <w:p w14:paraId="125C3672">
            <w:pPr>
              <w:jc w:val="center"/>
              <w:rPr>
                <w:rFonts w:hint="default" w:ascii="Arial" w:hAnsi="Arial" w:cs="Arial"/>
                <w:i w:val="0"/>
                <w:iCs w:val="0"/>
                <w:color w:val="auto"/>
                <w:sz w:val="18"/>
                <w:szCs w:val="18"/>
                <w:u w:val="none"/>
              </w:rPr>
            </w:pPr>
          </w:p>
        </w:tc>
        <w:tc>
          <w:tcPr>
            <w:tcW w:w="79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E648D05">
            <w:pPr>
              <w:jc w:val="center"/>
              <w:rPr>
                <w:rFonts w:hint="default" w:ascii="Arial" w:hAnsi="Arial" w:cs="Arial"/>
                <w:i w:val="0"/>
                <w:iCs w:val="0"/>
                <w:color w:val="auto"/>
                <w:sz w:val="18"/>
                <w:szCs w:val="18"/>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top"/>
          </w:tcPr>
          <w:p w14:paraId="4699322B">
            <w:pPr>
              <w:jc w:val="center"/>
              <w:rPr>
                <w:rFonts w:hint="default" w:ascii="Arial" w:hAnsi="Arial" w:cs="Arial"/>
                <w:i w:val="0"/>
                <w:iCs w:val="0"/>
                <w:color w:val="auto"/>
                <w:sz w:val="18"/>
                <w:szCs w:val="18"/>
                <w:u w:val="none"/>
              </w:rPr>
            </w:pPr>
          </w:p>
        </w:tc>
      </w:tr>
      <w:tr w14:paraId="07544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dxa"/>
          <w:trHeight w:val="742" w:hRule="atLeast"/>
          <w:jc w:val="center"/>
        </w:trPr>
        <w:tc>
          <w:tcPr>
            <w:tcW w:w="14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386638">
            <w:pPr>
              <w:jc w:val="center"/>
              <w:rPr>
                <w:rFonts w:hint="eastAsia" w:ascii="宋体" w:hAnsi="宋体" w:eastAsia="宋体" w:cs="宋体"/>
                <w:i w:val="0"/>
                <w:iCs w:val="0"/>
                <w:color w:val="auto"/>
                <w:sz w:val="18"/>
                <w:szCs w:val="18"/>
                <w:u w:val="none"/>
              </w:rPr>
            </w:pP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AD0AB5">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进一步提高学校办学能力</w:t>
            </w:r>
          </w:p>
        </w:tc>
        <w:tc>
          <w:tcPr>
            <w:tcW w:w="131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3F4E44">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社会效益指标</w:t>
            </w:r>
          </w:p>
        </w:tc>
        <w:tc>
          <w:tcPr>
            <w:tcW w:w="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A873EE">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10 </w:t>
            </w:r>
          </w:p>
        </w:tc>
        <w:tc>
          <w:tcPr>
            <w:tcW w:w="1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08158E">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逐步提高</w:t>
            </w:r>
          </w:p>
        </w:tc>
        <w:tc>
          <w:tcPr>
            <w:tcW w:w="12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3EE482">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有效提高</w:t>
            </w:r>
          </w:p>
        </w:tc>
        <w:tc>
          <w:tcPr>
            <w:tcW w:w="7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1B44C7">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A274F5">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10 </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top"/>
          </w:tcPr>
          <w:p w14:paraId="389D85F3">
            <w:pPr>
              <w:jc w:val="center"/>
              <w:rPr>
                <w:rFonts w:hint="default" w:ascii="Arial" w:hAnsi="Arial" w:cs="Arial"/>
                <w:i w:val="0"/>
                <w:iCs w:val="0"/>
                <w:color w:val="auto"/>
                <w:sz w:val="18"/>
                <w:szCs w:val="18"/>
                <w:u w:val="none"/>
              </w:rPr>
            </w:pPr>
          </w:p>
        </w:tc>
        <w:tc>
          <w:tcPr>
            <w:tcW w:w="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6FC04B">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查看(2)</w:t>
            </w:r>
          </w:p>
        </w:tc>
        <w:tc>
          <w:tcPr>
            <w:tcW w:w="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2BFB9F">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其他标准</w:t>
            </w:r>
          </w:p>
        </w:tc>
        <w:tc>
          <w:tcPr>
            <w:tcW w:w="72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85FF575">
            <w:pPr>
              <w:jc w:val="center"/>
              <w:rPr>
                <w:rFonts w:hint="default" w:ascii="Arial" w:hAnsi="Arial" w:cs="Arial"/>
                <w:i w:val="0"/>
                <w:iCs w:val="0"/>
                <w:color w:val="auto"/>
                <w:sz w:val="18"/>
                <w:szCs w:val="18"/>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05C4F">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定性值</w:t>
            </w:r>
          </w:p>
        </w:tc>
        <w:tc>
          <w:tcPr>
            <w:tcW w:w="7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CE8E5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按照完成比例赋分</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EB9C3">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工作资料</w:t>
            </w:r>
          </w:p>
        </w:tc>
      </w:tr>
      <w:tr w14:paraId="37977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dxa"/>
          <w:trHeight w:val="742" w:hRule="atLeast"/>
          <w:jc w:val="center"/>
        </w:trPr>
        <w:tc>
          <w:tcPr>
            <w:tcW w:w="14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622A0B">
            <w:pPr>
              <w:jc w:val="center"/>
              <w:rPr>
                <w:rFonts w:hint="eastAsia" w:ascii="宋体" w:hAnsi="宋体" w:eastAsia="宋体" w:cs="宋体"/>
                <w:i w:val="0"/>
                <w:iCs w:val="0"/>
                <w:color w:val="auto"/>
                <w:sz w:val="18"/>
                <w:szCs w:val="18"/>
                <w:u w:val="none"/>
              </w:rPr>
            </w:pP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23F1EB">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提升教育教学质量</w:t>
            </w:r>
          </w:p>
        </w:tc>
        <w:tc>
          <w:tcPr>
            <w:tcW w:w="13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61706A">
            <w:pPr>
              <w:jc w:val="center"/>
              <w:rPr>
                <w:rFonts w:hint="eastAsia" w:ascii="宋体" w:hAnsi="宋体" w:eastAsia="宋体" w:cs="宋体"/>
                <w:i w:val="0"/>
                <w:iCs w:val="0"/>
                <w:color w:val="auto"/>
                <w:sz w:val="18"/>
                <w:szCs w:val="18"/>
                <w:u w:val="none"/>
              </w:rPr>
            </w:pPr>
          </w:p>
        </w:tc>
        <w:tc>
          <w:tcPr>
            <w:tcW w:w="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94DF30">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10 </w:t>
            </w:r>
          </w:p>
        </w:tc>
        <w:tc>
          <w:tcPr>
            <w:tcW w:w="1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EAD71B">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有效提升</w:t>
            </w:r>
          </w:p>
        </w:tc>
        <w:tc>
          <w:tcPr>
            <w:tcW w:w="12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9CF9C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逐步提升</w:t>
            </w:r>
          </w:p>
        </w:tc>
        <w:tc>
          <w:tcPr>
            <w:tcW w:w="7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381D0E">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C76A57">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10 </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top"/>
          </w:tcPr>
          <w:p w14:paraId="410CB30F">
            <w:pPr>
              <w:jc w:val="center"/>
              <w:rPr>
                <w:rFonts w:hint="default" w:ascii="Arial" w:hAnsi="Arial" w:cs="Arial"/>
                <w:i w:val="0"/>
                <w:iCs w:val="0"/>
                <w:color w:val="auto"/>
                <w:sz w:val="18"/>
                <w:szCs w:val="18"/>
                <w:u w:val="none"/>
              </w:rPr>
            </w:pPr>
          </w:p>
        </w:tc>
        <w:tc>
          <w:tcPr>
            <w:tcW w:w="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CF011E">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查看(1)</w:t>
            </w:r>
          </w:p>
        </w:tc>
        <w:tc>
          <w:tcPr>
            <w:tcW w:w="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23C0A4">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其他标准</w:t>
            </w:r>
          </w:p>
        </w:tc>
        <w:tc>
          <w:tcPr>
            <w:tcW w:w="72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E6D34CA">
            <w:pPr>
              <w:jc w:val="center"/>
              <w:rPr>
                <w:rFonts w:hint="default" w:ascii="Arial" w:hAnsi="Arial" w:cs="Arial"/>
                <w:i w:val="0"/>
                <w:iCs w:val="0"/>
                <w:color w:val="auto"/>
                <w:sz w:val="18"/>
                <w:szCs w:val="18"/>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74101">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定性值</w:t>
            </w:r>
          </w:p>
        </w:tc>
        <w:tc>
          <w:tcPr>
            <w:tcW w:w="7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AA674F">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按照完成比例赋分</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C53D0">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工作资料</w:t>
            </w:r>
          </w:p>
        </w:tc>
      </w:tr>
      <w:tr w14:paraId="5D504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dxa"/>
          <w:trHeight w:val="627" w:hRule="atLeast"/>
          <w:jc w:val="center"/>
        </w:trPr>
        <w:tc>
          <w:tcPr>
            <w:tcW w:w="14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C23A8F">
            <w:pPr>
              <w:jc w:val="center"/>
              <w:rPr>
                <w:rFonts w:hint="eastAsia" w:ascii="宋体" w:hAnsi="宋体" w:eastAsia="宋体" w:cs="宋体"/>
                <w:i w:val="0"/>
                <w:iCs w:val="0"/>
                <w:color w:val="auto"/>
                <w:sz w:val="18"/>
                <w:szCs w:val="18"/>
                <w:u w:val="none"/>
              </w:rPr>
            </w:pP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B01EA2C">
            <w:pPr>
              <w:jc w:val="center"/>
              <w:rPr>
                <w:rFonts w:hint="default" w:ascii="Arial" w:hAnsi="Arial" w:cs="Arial"/>
                <w:i w:val="0"/>
                <w:iCs w:val="0"/>
                <w:color w:val="auto"/>
                <w:sz w:val="18"/>
                <w:szCs w:val="18"/>
                <w:u w:val="none"/>
              </w:rPr>
            </w:pPr>
          </w:p>
        </w:tc>
        <w:tc>
          <w:tcPr>
            <w:tcW w:w="13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BF3692">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生态效益指标</w:t>
            </w:r>
          </w:p>
        </w:tc>
        <w:tc>
          <w:tcPr>
            <w:tcW w:w="83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3F6EBDD">
            <w:pPr>
              <w:jc w:val="center"/>
              <w:rPr>
                <w:rFonts w:hint="default" w:ascii="Arial" w:hAnsi="Arial" w:cs="Arial"/>
                <w:i w:val="0"/>
                <w:iCs w:val="0"/>
                <w:color w:val="auto"/>
                <w:sz w:val="18"/>
                <w:szCs w:val="18"/>
                <w:u w:val="none"/>
              </w:rPr>
            </w:pPr>
          </w:p>
        </w:tc>
        <w:tc>
          <w:tcPr>
            <w:tcW w:w="1205"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B38F76E">
            <w:pPr>
              <w:jc w:val="center"/>
              <w:rPr>
                <w:rFonts w:hint="default" w:ascii="Arial" w:hAnsi="Arial" w:cs="Arial"/>
                <w:i w:val="0"/>
                <w:iCs w:val="0"/>
                <w:color w:val="auto"/>
                <w:sz w:val="18"/>
                <w:szCs w:val="18"/>
                <w:u w:val="none"/>
              </w:rPr>
            </w:pPr>
          </w:p>
        </w:tc>
        <w:tc>
          <w:tcPr>
            <w:tcW w:w="1262"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1A13252E">
            <w:pPr>
              <w:jc w:val="center"/>
              <w:rPr>
                <w:rFonts w:hint="default" w:ascii="Arial" w:hAnsi="Arial" w:cs="Arial"/>
                <w:i w:val="0"/>
                <w:iCs w:val="0"/>
                <w:color w:val="auto"/>
                <w:sz w:val="18"/>
                <w:szCs w:val="18"/>
                <w:u w:val="none"/>
              </w:rPr>
            </w:pPr>
          </w:p>
        </w:tc>
        <w:tc>
          <w:tcPr>
            <w:tcW w:w="73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D6DCEFF">
            <w:pPr>
              <w:jc w:val="center"/>
              <w:rPr>
                <w:rFonts w:hint="default" w:ascii="Arial" w:hAnsi="Arial" w:cs="Arial"/>
                <w:i w:val="0"/>
                <w:iCs w:val="0"/>
                <w:color w:val="auto"/>
                <w:sz w:val="18"/>
                <w:szCs w:val="18"/>
                <w:u w:val="none"/>
              </w:rPr>
            </w:pP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1005433">
            <w:pPr>
              <w:jc w:val="center"/>
              <w:rPr>
                <w:rFonts w:hint="default" w:ascii="Arial" w:hAnsi="Arial" w:cs="Arial"/>
                <w:i w:val="0"/>
                <w:iCs w:val="0"/>
                <w:color w:val="auto"/>
                <w:sz w:val="18"/>
                <w:szCs w:val="18"/>
                <w:u w:val="none"/>
              </w:rPr>
            </w:pP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top"/>
          </w:tcPr>
          <w:p w14:paraId="3B064801">
            <w:pPr>
              <w:jc w:val="center"/>
              <w:rPr>
                <w:rFonts w:hint="default" w:ascii="Arial" w:hAnsi="Arial" w:cs="Arial"/>
                <w:i w:val="0"/>
                <w:iCs w:val="0"/>
                <w:color w:val="auto"/>
                <w:sz w:val="18"/>
                <w:szCs w:val="18"/>
                <w:u w:val="none"/>
              </w:rPr>
            </w:pPr>
          </w:p>
        </w:tc>
        <w:tc>
          <w:tcPr>
            <w:tcW w:w="97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6433CB0">
            <w:pPr>
              <w:jc w:val="center"/>
              <w:rPr>
                <w:rFonts w:hint="default" w:ascii="Arial" w:hAnsi="Arial" w:cs="Arial"/>
                <w:i w:val="0"/>
                <w:iCs w:val="0"/>
                <w:color w:val="auto"/>
                <w:sz w:val="18"/>
                <w:szCs w:val="18"/>
                <w:u w:val="none"/>
              </w:rPr>
            </w:pPr>
          </w:p>
        </w:tc>
        <w:tc>
          <w:tcPr>
            <w:tcW w:w="752"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8450018">
            <w:pPr>
              <w:jc w:val="center"/>
              <w:rPr>
                <w:rFonts w:hint="default" w:ascii="Arial" w:hAnsi="Arial" w:cs="Arial"/>
                <w:i w:val="0"/>
                <w:iCs w:val="0"/>
                <w:color w:val="auto"/>
                <w:sz w:val="18"/>
                <w:szCs w:val="18"/>
                <w:u w:val="none"/>
              </w:rPr>
            </w:pPr>
          </w:p>
        </w:tc>
        <w:tc>
          <w:tcPr>
            <w:tcW w:w="72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02DF181">
            <w:pPr>
              <w:jc w:val="center"/>
              <w:rPr>
                <w:rFonts w:hint="default" w:ascii="Arial" w:hAnsi="Arial" w:cs="Arial"/>
                <w:i w:val="0"/>
                <w:iCs w:val="0"/>
                <w:color w:val="auto"/>
                <w:sz w:val="18"/>
                <w:szCs w:val="18"/>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top"/>
          </w:tcPr>
          <w:p w14:paraId="3CFD23F7">
            <w:pPr>
              <w:jc w:val="center"/>
              <w:rPr>
                <w:rFonts w:hint="default" w:ascii="Arial" w:hAnsi="Arial" w:cs="Arial"/>
                <w:i w:val="0"/>
                <w:iCs w:val="0"/>
                <w:color w:val="auto"/>
                <w:sz w:val="18"/>
                <w:szCs w:val="18"/>
                <w:u w:val="none"/>
              </w:rPr>
            </w:pPr>
          </w:p>
        </w:tc>
        <w:tc>
          <w:tcPr>
            <w:tcW w:w="79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C7D80A6">
            <w:pPr>
              <w:jc w:val="center"/>
              <w:rPr>
                <w:rFonts w:hint="default" w:ascii="Arial" w:hAnsi="Arial" w:cs="Arial"/>
                <w:i w:val="0"/>
                <w:iCs w:val="0"/>
                <w:color w:val="auto"/>
                <w:sz w:val="18"/>
                <w:szCs w:val="18"/>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top"/>
          </w:tcPr>
          <w:p w14:paraId="07468775">
            <w:pPr>
              <w:jc w:val="center"/>
              <w:rPr>
                <w:rFonts w:hint="default" w:ascii="Arial" w:hAnsi="Arial" w:cs="Arial"/>
                <w:i w:val="0"/>
                <w:iCs w:val="0"/>
                <w:color w:val="auto"/>
                <w:sz w:val="18"/>
                <w:szCs w:val="18"/>
                <w:u w:val="none"/>
              </w:rPr>
            </w:pPr>
          </w:p>
        </w:tc>
      </w:tr>
      <w:tr w14:paraId="2F9C6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dxa"/>
          <w:trHeight w:val="637" w:hRule="atLeast"/>
          <w:jc w:val="center"/>
        </w:trPr>
        <w:tc>
          <w:tcPr>
            <w:tcW w:w="14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CAE5F2">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满意度指标</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972438">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受益高校满意度</w:t>
            </w:r>
          </w:p>
        </w:tc>
        <w:tc>
          <w:tcPr>
            <w:tcW w:w="131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4670DF">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满意度指标</w:t>
            </w:r>
          </w:p>
        </w:tc>
        <w:tc>
          <w:tcPr>
            <w:tcW w:w="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E33668">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5 </w:t>
            </w:r>
          </w:p>
        </w:tc>
        <w:tc>
          <w:tcPr>
            <w:tcW w:w="1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8E3460">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&gt;=90%</w:t>
            </w:r>
          </w:p>
        </w:tc>
        <w:tc>
          <w:tcPr>
            <w:tcW w:w="12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4F56623">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=95%</w:t>
            </w:r>
          </w:p>
        </w:tc>
        <w:tc>
          <w:tcPr>
            <w:tcW w:w="7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18478D">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59082B">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5 </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top"/>
          </w:tcPr>
          <w:p w14:paraId="13EA1359">
            <w:pPr>
              <w:jc w:val="center"/>
              <w:rPr>
                <w:rFonts w:hint="default" w:ascii="Arial" w:hAnsi="Arial" w:cs="Arial"/>
                <w:i w:val="0"/>
                <w:iCs w:val="0"/>
                <w:color w:val="auto"/>
                <w:sz w:val="18"/>
                <w:szCs w:val="18"/>
                <w:u w:val="none"/>
              </w:rPr>
            </w:pPr>
          </w:p>
        </w:tc>
        <w:tc>
          <w:tcPr>
            <w:tcW w:w="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20CCCD">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查看(1)</w:t>
            </w:r>
          </w:p>
        </w:tc>
        <w:tc>
          <w:tcPr>
            <w:tcW w:w="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6910C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其他标准</w:t>
            </w:r>
          </w:p>
        </w:tc>
        <w:tc>
          <w:tcPr>
            <w:tcW w:w="72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2FE1890">
            <w:pPr>
              <w:jc w:val="center"/>
              <w:rPr>
                <w:rFonts w:hint="default" w:ascii="Arial" w:hAnsi="Arial" w:cs="Arial"/>
                <w:i w:val="0"/>
                <w:iCs w:val="0"/>
                <w:color w:val="auto"/>
                <w:sz w:val="18"/>
                <w:szCs w:val="18"/>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8DF2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&gt;=</w:t>
            </w:r>
          </w:p>
        </w:tc>
        <w:tc>
          <w:tcPr>
            <w:tcW w:w="7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C9CE04">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满意度赋分</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A789F">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工作资料</w:t>
            </w:r>
          </w:p>
        </w:tc>
      </w:tr>
      <w:tr w14:paraId="4F893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dxa"/>
          <w:trHeight w:val="658" w:hRule="atLeast"/>
          <w:jc w:val="center"/>
        </w:trPr>
        <w:tc>
          <w:tcPr>
            <w:tcW w:w="14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25D361">
            <w:pPr>
              <w:jc w:val="center"/>
              <w:rPr>
                <w:rFonts w:hint="eastAsia" w:ascii="宋体" w:hAnsi="宋体" w:eastAsia="宋体" w:cs="宋体"/>
                <w:i w:val="0"/>
                <w:iCs w:val="0"/>
                <w:color w:val="auto"/>
                <w:sz w:val="18"/>
                <w:szCs w:val="18"/>
                <w:u w:val="none"/>
              </w:rPr>
            </w:pP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FB6ABA">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师生满意度</w:t>
            </w:r>
          </w:p>
        </w:tc>
        <w:tc>
          <w:tcPr>
            <w:tcW w:w="13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D83D51">
            <w:pPr>
              <w:jc w:val="center"/>
              <w:rPr>
                <w:rFonts w:hint="eastAsia" w:ascii="宋体" w:hAnsi="宋体" w:eastAsia="宋体" w:cs="宋体"/>
                <w:i w:val="0"/>
                <w:iCs w:val="0"/>
                <w:color w:val="auto"/>
                <w:sz w:val="18"/>
                <w:szCs w:val="18"/>
                <w:u w:val="none"/>
              </w:rPr>
            </w:pPr>
          </w:p>
        </w:tc>
        <w:tc>
          <w:tcPr>
            <w:tcW w:w="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5D9382">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5 </w:t>
            </w:r>
          </w:p>
        </w:tc>
        <w:tc>
          <w:tcPr>
            <w:tcW w:w="1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2D0F0C">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&gt;=90%</w:t>
            </w:r>
          </w:p>
        </w:tc>
        <w:tc>
          <w:tcPr>
            <w:tcW w:w="12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D0E769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=95%</w:t>
            </w:r>
          </w:p>
        </w:tc>
        <w:tc>
          <w:tcPr>
            <w:tcW w:w="7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E81CF7">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100%</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737AA1">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5 </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top"/>
          </w:tcPr>
          <w:p w14:paraId="3664F2C7">
            <w:pPr>
              <w:jc w:val="center"/>
              <w:rPr>
                <w:rFonts w:hint="default" w:ascii="Arial" w:hAnsi="Arial" w:cs="Arial"/>
                <w:i w:val="0"/>
                <w:iCs w:val="0"/>
                <w:color w:val="auto"/>
                <w:sz w:val="18"/>
                <w:szCs w:val="18"/>
                <w:u w:val="none"/>
              </w:rPr>
            </w:pPr>
          </w:p>
        </w:tc>
        <w:tc>
          <w:tcPr>
            <w:tcW w:w="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3E69FA">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查看(1)</w:t>
            </w:r>
          </w:p>
        </w:tc>
        <w:tc>
          <w:tcPr>
            <w:tcW w:w="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86E7E5">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其他标准</w:t>
            </w:r>
          </w:p>
        </w:tc>
        <w:tc>
          <w:tcPr>
            <w:tcW w:w="72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3EC3CD0">
            <w:pPr>
              <w:jc w:val="center"/>
              <w:rPr>
                <w:rFonts w:hint="default" w:ascii="Arial" w:hAnsi="Arial" w:cs="Arial"/>
                <w:i w:val="0"/>
                <w:iCs w:val="0"/>
                <w:color w:val="auto"/>
                <w:sz w:val="18"/>
                <w:szCs w:val="18"/>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091CF">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&gt;=</w:t>
            </w:r>
          </w:p>
        </w:tc>
        <w:tc>
          <w:tcPr>
            <w:tcW w:w="7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C6122F">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满意度赋分</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8FB85">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工作资料</w:t>
            </w:r>
          </w:p>
        </w:tc>
      </w:tr>
      <w:tr w14:paraId="7AFAD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dxa"/>
          <w:trHeight w:val="507" w:hRule="atLeast"/>
          <w:jc w:val="center"/>
        </w:trPr>
        <w:tc>
          <w:tcPr>
            <w:tcW w:w="144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B41C54A">
            <w:pPr>
              <w:jc w:val="center"/>
              <w:rPr>
                <w:rFonts w:hint="default" w:ascii="Arial" w:hAnsi="Arial" w:cs="Arial"/>
                <w:i w:val="0"/>
                <w:iCs w:val="0"/>
                <w:color w:val="auto"/>
                <w:sz w:val="18"/>
                <w:szCs w:val="18"/>
                <w:u w:val="none"/>
              </w:rPr>
            </w:pP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12A8E6">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合计</w:t>
            </w:r>
          </w:p>
        </w:tc>
        <w:tc>
          <w:tcPr>
            <w:tcW w:w="1317"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4BB7F57E">
            <w:pPr>
              <w:jc w:val="center"/>
              <w:rPr>
                <w:rFonts w:hint="default" w:ascii="Arial" w:hAnsi="Arial" w:cs="Arial"/>
                <w:i w:val="0"/>
                <w:iCs w:val="0"/>
                <w:color w:val="auto"/>
                <w:sz w:val="18"/>
                <w:szCs w:val="18"/>
                <w:u w:val="none"/>
              </w:rPr>
            </w:pPr>
          </w:p>
        </w:tc>
        <w:tc>
          <w:tcPr>
            <w:tcW w:w="837"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2659DFB">
            <w:pPr>
              <w:keepNext w:val="0"/>
              <w:keepLines w:val="0"/>
              <w:widowControl/>
              <w:suppressLineNumbers w:val="0"/>
              <w:jc w:val="center"/>
              <w:textAlignment w:val="top"/>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 xml:space="preserve">90.00 </w:t>
            </w:r>
          </w:p>
        </w:tc>
        <w:tc>
          <w:tcPr>
            <w:tcW w:w="1205"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1EDCF96">
            <w:pPr>
              <w:jc w:val="center"/>
              <w:rPr>
                <w:rFonts w:hint="default" w:ascii="Arial" w:hAnsi="Arial" w:cs="Arial"/>
                <w:i w:val="0"/>
                <w:iCs w:val="0"/>
                <w:color w:val="auto"/>
                <w:sz w:val="18"/>
                <w:szCs w:val="18"/>
                <w:u w:val="none"/>
              </w:rPr>
            </w:pPr>
          </w:p>
        </w:tc>
        <w:tc>
          <w:tcPr>
            <w:tcW w:w="1262"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4B113A5D">
            <w:pPr>
              <w:jc w:val="center"/>
              <w:rPr>
                <w:rFonts w:hint="default" w:ascii="Arial" w:hAnsi="Arial" w:cs="Arial"/>
                <w:i w:val="0"/>
                <w:iCs w:val="0"/>
                <w:color w:val="auto"/>
                <w:sz w:val="18"/>
                <w:szCs w:val="18"/>
                <w:u w:val="none"/>
              </w:rPr>
            </w:pPr>
          </w:p>
        </w:tc>
        <w:tc>
          <w:tcPr>
            <w:tcW w:w="73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09014AC">
            <w:pPr>
              <w:jc w:val="center"/>
              <w:rPr>
                <w:rFonts w:hint="default" w:ascii="Arial" w:hAnsi="Arial" w:cs="Arial"/>
                <w:i w:val="0"/>
                <w:iCs w:val="0"/>
                <w:color w:val="auto"/>
                <w:sz w:val="18"/>
                <w:szCs w:val="18"/>
                <w:u w:val="none"/>
              </w:rPr>
            </w:pP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ABD7DB">
            <w:pPr>
              <w:keepNext w:val="0"/>
              <w:keepLines w:val="0"/>
              <w:widowControl/>
              <w:suppressLineNumbers w:val="0"/>
              <w:jc w:val="center"/>
              <w:textAlignment w:val="center"/>
              <w:rPr>
                <w:rFonts w:ascii="宋体" w:hAnsi="宋体" w:eastAsia="宋体" w:cs="宋体"/>
                <w:i w:val="0"/>
                <w:iCs w:val="0"/>
                <w:color w:val="auto"/>
                <w:sz w:val="18"/>
                <w:szCs w:val="18"/>
                <w:u w:val="none"/>
              </w:rPr>
            </w:pPr>
            <w:r>
              <w:rPr>
                <w:rFonts w:ascii="宋体" w:hAnsi="宋体" w:eastAsia="宋体" w:cs="宋体"/>
                <w:i w:val="0"/>
                <w:iCs w:val="0"/>
                <w:color w:val="auto"/>
                <w:kern w:val="0"/>
                <w:sz w:val="18"/>
                <w:szCs w:val="18"/>
                <w:u w:val="none"/>
                <w:lang w:val="en-US" w:eastAsia="zh-CN" w:bidi="ar"/>
              </w:rPr>
              <w:t>90(优秀)</w:t>
            </w:r>
          </w:p>
        </w:tc>
        <w:tc>
          <w:tcPr>
            <w:tcW w:w="610" w:type="dxa"/>
            <w:tcBorders>
              <w:top w:val="single" w:color="000000" w:sz="4" w:space="0"/>
              <w:left w:val="single" w:color="000000" w:sz="4" w:space="0"/>
              <w:bottom w:val="single" w:color="000000" w:sz="4" w:space="0"/>
              <w:right w:val="single" w:color="000000" w:sz="4" w:space="0"/>
            </w:tcBorders>
            <w:shd w:val="clear" w:color="auto" w:fill="auto"/>
            <w:vAlign w:val="top"/>
          </w:tcPr>
          <w:p w14:paraId="1C5E5CD1">
            <w:pPr>
              <w:jc w:val="center"/>
              <w:rPr>
                <w:rFonts w:hint="default" w:ascii="Arial" w:hAnsi="Arial" w:cs="Arial"/>
                <w:i w:val="0"/>
                <w:iCs w:val="0"/>
                <w:color w:val="auto"/>
                <w:sz w:val="18"/>
                <w:szCs w:val="18"/>
                <w:u w:val="none"/>
              </w:rPr>
            </w:pPr>
          </w:p>
        </w:tc>
        <w:tc>
          <w:tcPr>
            <w:tcW w:w="97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C2A7DF0">
            <w:pPr>
              <w:jc w:val="center"/>
              <w:rPr>
                <w:rFonts w:hint="default" w:ascii="Arial" w:hAnsi="Arial" w:cs="Arial"/>
                <w:i w:val="0"/>
                <w:iCs w:val="0"/>
                <w:color w:val="auto"/>
                <w:sz w:val="18"/>
                <w:szCs w:val="18"/>
                <w:u w:val="none"/>
              </w:rPr>
            </w:pPr>
          </w:p>
        </w:tc>
        <w:tc>
          <w:tcPr>
            <w:tcW w:w="752"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244E06C">
            <w:pPr>
              <w:jc w:val="center"/>
              <w:rPr>
                <w:rFonts w:hint="default" w:ascii="Arial" w:hAnsi="Arial" w:cs="Arial"/>
                <w:i w:val="0"/>
                <w:iCs w:val="0"/>
                <w:color w:val="auto"/>
                <w:sz w:val="18"/>
                <w:szCs w:val="18"/>
                <w:u w:val="none"/>
              </w:rPr>
            </w:pPr>
          </w:p>
        </w:tc>
        <w:tc>
          <w:tcPr>
            <w:tcW w:w="723"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8F5C9D5">
            <w:pPr>
              <w:jc w:val="center"/>
              <w:rPr>
                <w:rFonts w:hint="default" w:ascii="Arial" w:hAnsi="Arial" w:cs="Arial"/>
                <w:i w:val="0"/>
                <w:iCs w:val="0"/>
                <w:color w:val="auto"/>
                <w:sz w:val="18"/>
                <w:szCs w:val="18"/>
                <w:u w:val="none"/>
              </w:rPr>
            </w:pP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top"/>
          </w:tcPr>
          <w:p w14:paraId="71338BD8">
            <w:pPr>
              <w:jc w:val="center"/>
              <w:rPr>
                <w:rFonts w:hint="default" w:ascii="Arial" w:hAnsi="Arial" w:cs="Arial"/>
                <w:i w:val="0"/>
                <w:iCs w:val="0"/>
                <w:color w:val="auto"/>
                <w:sz w:val="18"/>
                <w:szCs w:val="18"/>
                <w:u w:val="none"/>
              </w:rPr>
            </w:pPr>
          </w:p>
        </w:tc>
        <w:tc>
          <w:tcPr>
            <w:tcW w:w="79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7C5DBE4">
            <w:pPr>
              <w:jc w:val="center"/>
              <w:rPr>
                <w:rFonts w:hint="default" w:ascii="Arial" w:hAnsi="Arial" w:cs="Arial"/>
                <w:i w:val="0"/>
                <w:iCs w:val="0"/>
                <w:color w:val="auto"/>
                <w:sz w:val="18"/>
                <w:szCs w:val="18"/>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top"/>
          </w:tcPr>
          <w:p w14:paraId="188968E2">
            <w:pPr>
              <w:jc w:val="center"/>
              <w:rPr>
                <w:rFonts w:hint="default" w:ascii="Arial" w:hAnsi="Arial" w:cs="Arial"/>
                <w:i w:val="0"/>
                <w:iCs w:val="0"/>
                <w:color w:val="auto"/>
                <w:sz w:val="18"/>
                <w:szCs w:val="18"/>
                <w:u w:val="none"/>
              </w:rPr>
            </w:pPr>
          </w:p>
        </w:tc>
      </w:tr>
    </w:tbl>
    <w:p w14:paraId="343D803D">
      <w:pPr>
        <w:widowControl/>
        <w:spacing w:before="0" w:beforeLines="0" w:beforeAutospacing="0" w:after="0" w:afterLines="0" w:afterAutospacing="0" w:line="240" w:lineRule="auto"/>
        <w:jc w:val="both"/>
        <w:outlineLvl w:val="1"/>
        <w:rPr>
          <w:rFonts w:ascii="仿宋_GB2312" w:eastAsia="仿宋_GB2312"/>
          <w:b w:val="0"/>
          <w:color w:val="auto"/>
          <w:sz w:val="32"/>
          <w:szCs w:val="32"/>
        </w:rPr>
      </w:pPr>
    </w:p>
    <w:sectPr>
      <w:pgSz w:w="16838" w:h="11905" w:orient="landscape"/>
      <w:pgMar w:top="1803" w:right="1440" w:bottom="1803" w:left="1440" w:header="720" w:footer="720" w:gutter="0"/>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isplayHorizontalDrawingGridEvery w:val="1"/>
  <w:displayVerticalDrawingGridEvery w:val="1"/>
  <w:noPunctuationKerning w:val="1"/>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A331A1"/>
    <w:rsid w:val="08A25F67"/>
    <w:rsid w:val="18052B03"/>
    <w:rsid w:val="2A984756"/>
    <w:rsid w:val="49371A75"/>
    <w:rsid w:val="4D0D26DA"/>
    <w:rsid w:val="63CA2B4E"/>
    <w:rsid w:val="65CD23E4"/>
    <w:rsid w:val="693C4170"/>
    <w:rsid w:val="74E7767A"/>
    <w:rsid w:val="7B04725A"/>
    <w:rsid w:val="7C3C5F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31"/>
    <w:basedOn w:val="3"/>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13</Pages>
  <Words>4844</Words>
  <Characters>5828</Characters>
  <TotalTime>1</TotalTime>
  <ScaleCrop>false</ScaleCrop>
  <LinksUpToDate>false</LinksUpToDate>
  <CharactersWithSpaces>6434</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2025-08-18T03:46:00Z</dcterms:created>
  <dc:creator>Administrator</dc:creator>
  <cp:lastModifiedBy>汤舒宇</cp:lastModifiedBy>
  <dcterms:modified xsi:type="dcterms:W3CDTF">2025-09-04T03:13:50Z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156BDAAEFC5349CAA7EEAC91690506A3_12</vt:lpwstr>
  </property>
  <property fmtid="{D5CDD505-2E9C-101B-9397-08002B2CF9AE}" pid="4" name="KSOTemplateDocerSaveRecord">
    <vt:lpwstr>eyJoZGlkIjoiMzVjZDI5NTQxMGIyNDQ0MTFkNjNjNDJkNzE3YjA1ZTYiLCJ1c2VySWQiOiIxNjkwMjIwMzU1In0=</vt:lpwstr>
  </property>
</Properties>
</file>