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after="62" w:line="520" w:lineRule="exact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>3</w:t>
      </w:r>
    </w:p>
    <w:p>
      <w:pPr>
        <w:spacing w:before="62" w:after="62" w:line="520" w:lineRule="exact"/>
        <w:rPr>
          <w:rFonts w:hint="default" w:ascii="Times New Roman" w:hAnsi="Times New Roman" w:eastAsia="方正仿宋_GBK" w:cs="Times New Roman"/>
          <w:color w:val="FF0000"/>
          <w:sz w:val="30"/>
          <w:szCs w:val="30"/>
        </w:rPr>
      </w:pPr>
    </w:p>
    <w:p>
      <w:pPr>
        <w:spacing w:before="62" w:after="62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0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0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0"/>
        </w:rPr>
        <w:t>资质认定材料清单</w:t>
      </w:r>
    </w:p>
    <w:p>
      <w:pPr>
        <w:spacing w:before="62" w:after="62" w:line="520" w:lineRule="exact"/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1.企业法人营业执照副本或事业单位组织机构代码复印件；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2.法定代表人（负责人）授权书原件；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3.授权代表身份证复印件；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符合规定的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场地、安全保障、师资力量和专业技术平台的证明材料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（基地的相关材料）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；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5.依法缴纳税收和社会保障资金的相关证明材料；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6.已有近三年同类项目业绩和荣誉的有关证明材料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备注：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全国重点建设职教师资培养培训基地、全国职业教育师资专业技能示范单位，以及举办职业师范技术学院（专业）高校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教育部公布认定的“1+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”证书制度试点院校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或承担过两年以上自治区职业教育教师培训任务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等需出具相关证明材料。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JjZTA1ZWNlZGRmZDFkNTM3OWQ2ZDA2MTVkN2RlZTMifQ=="/>
  </w:docVars>
  <w:rsids>
    <w:rsidRoot w:val="16D566BE"/>
    <w:rsid w:val="06855B83"/>
    <w:rsid w:val="16D566BE"/>
    <w:rsid w:val="5CACB951"/>
    <w:rsid w:val="6B3FD709"/>
    <w:rsid w:val="72F764D0"/>
    <w:rsid w:val="73B76E0A"/>
    <w:rsid w:val="9DEB02D9"/>
    <w:rsid w:val="BFFD0636"/>
    <w:rsid w:val="DDAB8F5F"/>
    <w:rsid w:val="FF5FD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80" w:lineRule="exact"/>
      <w:ind w:firstLine="640" w:firstLineChars="200"/>
      <w:jc w:val="both"/>
    </w:pPr>
    <w:rPr>
      <w:rFonts w:ascii="Calibri" w:hAnsi="Calibri" w:eastAsia="仿宋_GB2312" w:cs="Times New Roman"/>
      <w:sz w:val="32"/>
    </w:rPr>
  </w:style>
  <w:style w:type="paragraph" w:styleId="3">
    <w:name w:val="Body Text First Indent 2"/>
    <w:basedOn w:val="4"/>
    <w:next w:val="5"/>
    <w:qFormat/>
    <w:uiPriority w:val="0"/>
    <w:pPr>
      <w:ind w:left="0" w:leftChars="0"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 First Indent"/>
    <w:basedOn w:val="2"/>
    <w:next w:val="3"/>
    <w:qFormat/>
    <w:uiPriority w:val="0"/>
    <w:pPr>
      <w:ind w:firstLine="640"/>
    </w:pPr>
    <w:rPr>
      <w:rFonts w:ascii="Times New Roman" w:hAnsi="Times New Roman" w:eastAsia="宋体" w:cs="Times New Roman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226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2023-06-03T20:43:00Z</dcterms:created>
  <dc:creator>ASUS</dc:creator>
  <cp:lastModifiedBy>thtf</cp:lastModifiedBy>
  <cp:lastPrinted>2024-05-24T17:48:43Z</cp:lastPrinted>
  <dcterms:modified xsi:type="dcterms:W3CDTF">2024-05-24T17:49:19Z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03DC6178D98A4C38BCD4DEA9CCF97C52</vt:lpwstr>
  </property>
</Properties>
</file>