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2022年自治区高校教师岗前培训报名表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eastAsia="zh-CN"/>
        </w:rPr>
        <w:t>填报单位（盖章）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none"/>
          <w:lang w:val="en-US" w:eastAsia="zh-CN"/>
        </w:rPr>
        <w:t xml:space="preserve">      填表人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none"/>
          <w:lang w:val="en-US" w:eastAsia="zh-CN"/>
        </w:rPr>
        <w:t xml:space="preserve">       联系电话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5"/>
        <w:tblW w:w="14769" w:type="dxa"/>
        <w:jc w:val="center"/>
        <w:tblInd w:w="-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20"/>
        <w:gridCol w:w="948"/>
        <w:gridCol w:w="876"/>
        <w:gridCol w:w="1726"/>
        <w:gridCol w:w="1983"/>
        <w:gridCol w:w="2087"/>
        <w:gridCol w:w="889"/>
        <w:gridCol w:w="963"/>
        <w:gridCol w:w="1716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族别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snapToGrid w:val="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专职（兼职）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2098" w:right="1474" w:bottom="1984" w:left="21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隶书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93BE8"/>
    <w:rsid w:val="5E9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2022-06-16T12:02:00Z</dcterms:created>
  <dc:creator>NTKO</dc:creator>
  <cp:lastModifiedBy>NTKO</cp:lastModifiedBy>
  <dcterms:modified xsi:type="dcterms:W3CDTF">2022-06-16T12:02:49Z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